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858E47" w:rsidP="18858E47" w:rsidRDefault="18858E47" w14:paraId="620292B8" w14:textId="48A77B81">
      <w:pPr>
        <w:spacing w:before="240" w:after="2" w:line="240" w:lineRule="auto"/>
        <w:jc w:val="center"/>
        <w:rPr>
          <w:rFonts w:eastAsia="Times New Roman"/>
          <w:color w:val="000000" w:themeColor="text1" w:themeTint="FF" w:themeShade="FF"/>
          <w:sz w:val="24"/>
          <w:szCs w:val="24"/>
        </w:rPr>
      </w:pPr>
    </w:p>
    <w:p w:rsidR="7E1A87B7" w:rsidP="64EF7C5E" w:rsidRDefault="7E1A87B7" w14:paraId="6E9A3D01" w14:textId="47907E73">
      <w:pPr>
        <w:spacing w:before="240" w:after="2" w:line="240" w:lineRule="auto"/>
        <w:jc w:val="center"/>
        <w:rPr>
          <w:rStyle w:val="Hyperlink"/>
          <w:rFonts w:eastAsia="Times New Roman"/>
          <w:sz w:val="24"/>
          <w:szCs w:val="24"/>
        </w:rPr>
      </w:pPr>
      <w:bookmarkStart w:name="apAgenda" w:id="0"/>
      <w:r w:rsidRPr="64EF7C5E">
        <w:rPr>
          <w:rFonts w:eastAsia="Times New Roman"/>
          <w:color w:val="000000" w:themeColor="text1"/>
          <w:sz w:val="24"/>
          <w:szCs w:val="24"/>
        </w:rPr>
        <w:t xml:space="preserve">Story Map Link:  </w:t>
      </w:r>
      <w:hyperlink r:id="rId11">
        <w:r w:rsidRPr="64EF7C5E" w:rsidR="21A56039">
          <w:rPr>
            <w:rStyle w:val="Hyperlink"/>
            <w:rFonts w:eastAsia="Times New Roman"/>
            <w:sz w:val="24"/>
            <w:szCs w:val="24"/>
          </w:rPr>
          <w:t>https://arcg.is/8X8Gr</w:t>
        </w:r>
      </w:hyperlink>
    </w:p>
    <w:p w:rsidR="00FD5829" w:rsidP="00813148" w:rsidRDefault="00FD5829" w14:paraId="6A81A494" w14:textId="77777777">
      <w:pPr>
        <w:spacing w:before="240" w:after="2" w:line="240" w:lineRule="auto"/>
        <w:jc w:val="center"/>
      </w:pPr>
    </w:p>
    <w:p w:rsidRPr="00C819BE" w:rsidR="008D0B46" w:rsidP="008D0B46" w:rsidRDefault="008D0B46" w14:paraId="1DD45306" w14:textId="7828CDCE">
      <w:pPr>
        <w:spacing w:before="2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Invocation</w:t>
      </w:r>
      <w:r w:rsidR="00BB7830">
        <w:rPr>
          <w:rFonts w:ascii="Calibri" w:hAnsi="Calibri" w:eastAsia="Calibri" w:cs="Calibri"/>
          <w:b/>
          <w:bCs/>
          <w:sz w:val="24"/>
          <w:szCs w:val="24"/>
          <w:u w:val="single"/>
        </w:rPr>
        <w:t xml:space="preserve"> </w:t>
      </w:r>
      <w:r w:rsidR="00C819BE">
        <w:rPr>
          <w:rFonts w:ascii="Calibri" w:hAnsi="Calibri" w:eastAsia="Calibri" w:cs="Calibri"/>
          <w:b/>
          <w:bCs/>
          <w:sz w:val="24"/>
          <w:szCs w:val="24"/>
          <w:u w:val="single"/>
        </w:rPr>
        <w:t>–</w:t>
      </w:r>
      <w:r w:rsidR="00C819BE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8D0B46" w:rsidP="008D0B46" w:rsidRDefault="008D0B46" w14:paraId="7581D482" w14:textId="77777777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008D0B46" w:rsidP="008D0B46" w:rsidRDefault="008D0B46" w14:paraId="10C27C6F" w14:textId="228BF556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Pledge of Allegiance</w:t>
      </w:r>
      <w:r w:rsidR="00D616A2">
        <w:rPr>
          <w:rFonts w:ascii="Calibri" w:hAnsi="Calibri" w:eastAsia="Calibri" w:cs="Calibri"/>
          <w:b/>
          <w:bCs/>
          <w:sz w:val="24"/>
          <w:szCs w:val="24"/>
          <w:u w:val="single"/>
        </w:rPr>
        <w:t xml:space="preserve"> </w:t>
      </w:r>
      <w:r w:rsidR="006E7A8A">
        <w:rPr>
          <w:rFonts w:ascii="Calibri" w:hAnsi="Calibri" w:eastAsia="Calibri" w:cs="Calibri"/>
          <w:b/>
          <w:bCs/>
          <w:sz w:val="24"/>
          <w:szCs w:val="24"/>
          <w:u w:val="single"/>
        </w:rPr>
        <w:t>–</w:t>
      </w:r>
      <w:r w:rsidR="006E7A8A">
        <w:rPr>
          <w:rFonts w:ascii="Calibri" w:hAnsi="Calibri" w:eastAsia="Calibri" w:cs="Calibri"/>
          <w:b/>
          <w:bCs/>
          <w:sz w:val="24"/>
          <w:szCs w:val="24"/>
        </w:rPr>
        <w:t xml:space="preserve"> Mayor Charles Briscoe</w:t>
      </w:r>
    </w:p>
    <w:p w:rsidR="00DA24E8" w:rsidP="008D0B46" w:rsidRDefault="00DA24E8" w14:paraId="27D0D70E" w14:textId="77777777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DA24E8" w:rsidP="008D0B46" w:rsidRDefault="00B3315A" w14:paraId="7F0DB37F" w14:textId="61FC1F06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B3315A">
        <w:rPr>
          <w:rFonts w:ascii="Calibri" w:hAnsi="Calibri" w:eastAsia="Calibri" w:cs="Calibri"/>
          <w:b/>
          <w:bCs/>
          <w:sz w:val="24"/>
          <w:szCs w:val="24"/>
          <w:u w:val="single"/>
        </w:rPr>
        <w:t>Presentation</w:t>
      </w:r>
    </w:p>
    <w:p w:rsidR="00B3315A" w:rsidP="008D0B46" w:rsidRDefault="00B3315A" w14:paraId="2C8906CF" w14:textId="109E99EA">
      <w:pPr>
        <w:spacing w:before="2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 w:rsidR="005B1A4C">
        <w:rPr>
          <w:rFonts w:ascii="Calibri" w:hAnsi="Calibri" w:eastAsia="Calibri" w:cs="Calibri"/>
          <w:sz w:val="24"/>
          <w:szCs w:val="24"/>
        </w:rPr>
        <w:t xml:space="preserve">Oath of </w:t>
      </w:r>
      <w:r w:rsidR="003360D9">
        <w:rPr>
          <w:rFonts w:ascii="Calibri" w:hAnsi="Calibri" w:eastAsia="Calibri" w:cs="Calibri"/>
          <w:sz w:val="24"/>
          <w:szCs w:val="24"/>
        </w:rPr>
        <w:t>Office- Terry VanBuskirk</w:t>
      </w:r>
    </w:p>
    <w:p w:rsidR="003360D9" w:rsidP="008D0B46" w:rsidRDefault="003360D9" w14:paraId="3F642620" w14:textId="77777777">
      <w:pPr>
        <w:spacing w:before="2" w:after="2" w:line="240" w:lineRule="auto"/>
        <w:rPr>
          <w:rFonts w:ascii="Calibri" w:hAnsi="Calibri" w:eastAsia="Calibri" w:cs="Calibri"/>
          <w:sz w:val="24"/>
          <w:szCs w:val="24"/>
        </w:rPr>
      </w:pPr>
    </w:p>
    <w:p w:rsidR="003360D9" w:rsidP="008D0B46" w:rsidRDefault="003360D9" w14:paraId="60E98F3B" w14:textId="675EC49D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Presentation</w:t>
      </w:r>
    </w:p>
    <w:p w:rsidR="00B67062" w:rsidP="008D0B46" w:rsidRDefault="00B67062" w14:paraId="30E3289F" w14:textId="0E626541">
      <w:pPr>
        <w:spacing w:before="2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Aubrey Allen-</w:t>
      </w:r>
      <w:r w:rsidR="004F6A2F">
        <w:rPr>
          <w:rFonts w:ascii="Calibri" w:hAnsi="Calibri" w:eastAsia="Calibri" w:cs="Calibri"/>
          <w:sz w:val="24"/>
          <w:szCs w:val="24"/>
        </w:rPr>
        <w:t xml:space="preserve"> 100</w:t>
      </w:r>
      <w:r w:rsidRPr="004F6A2F" w:rsidR="004F6A2F">
        <w:rPr>
          <w:rFonts w:ascii="Calibri" w:hAnsi="Calibri" w:eastAsia="Calibri" w:cs="Calibri"/>
          <w:sz w:val="24"/>
          <w:szCs w:val="24"/>
          <w:vertAlign w:val="superscript"/>
        </w:rPr>
        <w:t>th</w:t>
      </w:r>
      <w:r w:rsidR="004F6A2F">
        <w:rPr>
          <w:rFonts w:ascii="Calibri" w:hAnsi="Calibri" w:eastAsia="Calibri" w:cs="Calibri"/>
          <w:sz w:val="24"/>
          <w:szCs w:val="24"/>
        </w:rPr>
        <w:t xml:space="preserve"> </w:t>
      </w:r>
      <w:r w:rsidR="00B56967">
        <w:rPr>
          <w:rFonts w:ascii="Calibri" w:hAnsi="Calibri" w:eastAsia="Calibri" w:cs="Calibri"/>
          <w:sz w:val="24"/>
          <w:szCs w:val="24"/>
        </w:rPr>
        <w:t>Birthday</w:t>
      </w:r>
    </w:p>
    <w:p w:rsidRPr="00FD5829" w:rsidR="00162B1B" w:rsidP="631D1F1E" w:rsidRDefault="00162B1B" w14:paraId="477E83E9" w14:textId="3D73A24F">
      <w:pPr>
        <w:spacing w:before="2" w:after="2" w:line="240" w:lineRule="auto"/>
        <w:rPr>
          <w:rFonts w:ascii="Calibri" w:hAnsi="Calibri" w:eastAsia="Calibri" w:cs="Calibri"/>
          <w:sz w:val="24"/>
          <w:szCs w:val="24"/>
        </w:rPr>
      </w:pPr>
    </w:p>
    <w:p w:rsidRPr="00FD5829" w:rsidR="00162B1B" w:rsidP="631D1F1E" w:rsidRDefault="6F4C5A33" w14:paraId="756A5A74" w14:textId="675EC49D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631D1F1E">
        <w:rPr>
          <w:rFonts w:ascii="Calibri" w:hAnsi="Calibri" w:eastAsia="Calibri" w:cs="Calibri"/>
          <w:b/>
          <w:bCs/>
          <w:sz w:val="24"/>
          <w:szCs w:val="24"/>
          <w:u w:val="single"/>
        </w:rPr>
        <w:t>Presentation</w:t>
      </w:r>
    </w:p>
    <w:p w:rsidRPr="00FD5829" w:rsidR="00162B1B" w:rsidP="631D1F1E" w:rsidRDefault="3C7D1333" w14:paraId="3BAA9255" w14:textId="4D4CEF1F">
      <w:pPr>
        <w:spacing w:before="2" w:after="2"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631D1F1E">
        <w:rPr>
          <w:rFonts w:ascii="Calibri" w:hAnsi="Calibri" w:eastAsia="Calibri" w:cs="Calibri"/>
          <w:sz w:val="24"/>
          <w:szCs w:val="24"/>
        </w:rPr>
        <w:t xml:space="preserve">PFC </w:t>
      </w:r>
      <w:r w:rsidRPr="631D1F1E" w:rsidR="6F4C5A33">
        <w:rPr>
          <w:rFonts w:ascii="Calibri" w:hAnsi="Calibri" w:eastAsia="Calibri" w:cs="Calibri"/>
          <w:sz w:val="24"/>
          <w:szCs w:val="24"/>
        </w:rPr>
        <w:t>Scott Wilshire</w:t>
      </w:r>
      <w:r w:rsidRPr="631D1F1E" w:rsidR="1EA4065F">
        <w:rPr>
          <w:rFonts w:ascii="Calibri" w:hAnsi="Calibri" w:eastAsia="Calibri" w:cs="Calibri"/>
          <w:sz w:val="24"/>
          <w:szCs w:val="24"/>
        </w:rPr>
        <w:t xml:space="preserve"> Award</w:t>
      </w:r>
    </w:p>
    <w:p w:rsidRPr="00FD5829" w:rsidR="00162B1B" w:rsidRDefault="4B04706C" w14:paraId="43F00074" w14:textId="0B1E77E8">
      <w:pPr>
        <w:spacing w:before="240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631D1F1E">
        <w:rPr>
          <w:rFonts w:ascii="Calibri" w:hAnsi="Calibri" w:eastAsia="Calibri" w:cs="Calibri"/>
          <w:b/>
          <w:bCs/>
          <w:sz w:val="24"/>
          <w:szCs w:val="24"/>
          <w:u w:val="single"/>
        </w:rPr>
        <w:t>Call to Orde</w:t>
      </w:r>
      <w:r w:rsidRPr="631D1F1E" w:rsidR="00D71AC8">
        <w:rPr>
          <w:rFonts w:ascii="Calibri" w:hAnsi="Calibri" w:eastAsia="Calibri" w:cs="Calibri"/>
          <w:b/>
          <w:bCs/>
          <w:sz w:val="24"/>
          <w:szCs w:val="24"/>
          <w:u w:val="single"/>
        </w:rPr>
        <w:t>r</w:t>
      </w:r>
    </w:p>
    <w:p w:rsidR="00741ED8" w:rsidRDefault="00AB1147" w14:paraId="699DFF8D" w14:textId="42372A48">
      <w:pPr>
        <w:spacing w:before="240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Roll Call</w:t>
      </w:r>
    </w:p>
    <w:p w:rsidR="00D46A87" w:rsidRDefault="00D46A87" w14:paraId="2AEA7F54" w14:textId="77777777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00741ED8" w:rsidRDefault="00AB1147" w14:paraId="5F5E0EA9" w14:textId="6D1F5BDE">
      <w:pPr>
        <w:spacing w:before="2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Reading and Approval of Minutes</w:t>
      </w:r>
    </w:p>
    <w:p w:rsidR="00741ED8" w:rsidRDefault="00AB1147" w14:paraId="36655870" w14:textId="77777777">
      <w:pPr>
        <w:spacing w:before="240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Treasurer's Report</w:t>
      </w:r>
    </w:p>
    <w:p w:rsidRPr="009F1433" w:rsidR="00741ED8" w:rsidRDefault="00AB1147" w14:paraId="68FEA1DE" w14:textId="3B5ABDC9">
      <w:pPr>
        <w:spacing w:before="240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Correspondence</w:t>
      </w:r>
      <w:r w:rsidR="009F1433">
        <w:rPr>
          <w:rFonts w:ascii="Calibri" w:hAnsi="Calibri" w:eastAsia="Calibri" w:cs="Calibri"/>
          <w:b/>
          <w:bCs/>
          <w:sz w:val="24"/>
          <w:szCs w:val="24"/>
        </w:rPr>
        <w:tab/>
      </w:r>
    </w:p>
    <w:p w:rsidR="00D46A87" w:rsidRDefault="00D46A87" w14:paraId="723BC15C" w14:textId="6652F8E9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00741ED8" w:rsidRDefault="00AB1147" w14:paraId="0B94B20B" w14:textId="6AB9BAAF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Citizens Comments</w:t>
      </w:r>
    </w:p>
    <w:p w:rsidR="00C62906" w:rsidRDefault="00AB1147" w14:paraId="556E825B" w14:textId="0B8BCD61">
      <w:pPr>
        <w:spacing w:before="240" w:after="2"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  <w:u w:val="single"/>
        </w:rPr>
        <w:t>Unfinished Business</w:t>
      </w:r>
    </w:p>
    <w:p w:rsidR="143F9978" w:rsidP="143F9978" w:rsidRDefault="143F9978" w14:paraId="58B0B5FC" w14:textId="03DF4BBA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Pr="00381D24" w:rsidR="00FD1B58" w:rsidP="00381D24" w:rsidRDefault="00E126DC" w14:paraId="7F6AC45D" w14:textId="7A65A6EB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B</w:t>
      </w:r>
      <w:r w:rsidRPr="143F9978" w:rsidR="00A44330">
        <w:rPr>
          <w:rFonts w:ascii="Calibri" w:hAnsi="Calibri" w:eastAsia="Calibri" w:cs="Calibri"/>
          <w:b/>
          <w:bCs/>
          <w:sz w:val="24"/>
          <w:szCs w:val="24"/>
        </w:rPr>
        <w:t>id opening</w:t>
      </w:r>
      <w:r w:rsidRPr="143F9978" w:rsidR="009961DC">
        <w:rPr>
          <w:rFonts w:ascii="Calibri" w:hAnsi="Calibri" w:eastAsia="Calibri" w:cs="Calibri"/>
          <w:b/>
          <w:bCs/>
          <w:sz w:val="24"/>
          <w:szCs w:val="24"/>
        </w:rPr>
        <w:t xml:space="preserve">s </w:t>
      </w:r>
      <w:r w:rsidRPr="143F9978" w:rsidR="00394049">
        <w:rPr>
          <w:rFonts w:ascii="Calibri" w:hAnsi="Calibri" w:eastAsia="Calibri" w:cs="Calibri"/>
          <w:b/>
          <w:bCs/>
          <w:sz w:val="24"/>
          <w:szCs w:val="24"/>
        </w:rPr>
        <w:t>for</w:t>
      </w:r>
      <w:r w:rsidRPr="143F9978" w:rsidR="55E05A1E">
        <w:rPr>
          <w:rFonts w:ascii="Calibri" w:hAnsi="Calibri" w:eastAsia="Calibri" w:cs="Calibri"/>
          <w:b/>
          <w:bCs/>
          <w:sz w:val="24"/>
          <w:szCs w:val="24"/>
        </w:rPr>
        <w:t xml:space="preserve"> demolition of the following properties</w:t>
      </w:r>
      <w:r w:rsidRPr="143F9978" w:rsidR="00AA20B5">
        <w:rPr>
          <w:rFonts w:ascii="Calibri" w:hAnsi="Calibri" w:eastAsia="Calibri" w:cs="Calibri"/>
          <w:b/>
          <w:bCs/>
          <w:sz w:val="24"/>
          <w:szCs w:val="24"/>
        </w:rPr>
        <w:t xml:space="preserve">:  </w:t>
      </w:r>
    </w:p>
    <w:p w:rsidRPr="00381D24" w:rsidR="00FD1B58" w:rsidP="143F9978" w:rsidRDefault="00AA20B5" w14:paraId="0EB8F398" w14:textId="024E37CE">
      <w:pPr>
        <w:pStyle w:val="ListParagraph"/>
        <w:numPr>
          <w:ilvl w:val="1"/>
          <w:numId w:val="1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49 Lincoln Street, </w:t>
      </w:r>
    </w:p>
    <w:p w:rsidRPr="00381D24" w:rsidR="00FD1B58" w:rsidP="143F9978" w:rsidRDefault="00FF6201" w14:paraId="43058304" w14:textId="448BD595">
      <w:pPr>
        <w:pStyle w:val="ListParagraph"/>
        <w:numPr>
          <w:ilvl w:val="1"/>
          <w:numId w:val="1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76 Arthur Street</w:t>
      </w:r>
      <w:r w:rsidRPr="143F9978" w:rsidR="7C71051D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381D24" w:rsidR="00FD1B58" w:rsidP="143F9978" w:rsidRDefault="00FF6201" w14:paraId="0B8ED286" w14:textId="3D134627">
      <w:pPr>
        <w:pStyle w:val="ListParagraph"/>
        <w:numPr>
          <w:ilvl w:val="1"/>
          <w:numId w:val="1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229 Minden Road</w:t>
      </w:r>
      <w:r w:rsidRPr="143F9978" w:rsidR="5D8EF252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381D24" w:rsidR="00FD1B58" w:rsidP="143F9978" w:rsidRDefault="00FF6201" w14:paraId="1AC96965" w14:textId="5319A3BC">
      <w:pPr>
        <w:pStyle w:val="ListParagraph"/>
        <w:numPr>
          <w:ilvl w:val="1"/>
          <w:numId w:val="1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146 Minden Tipple Road</w:t>
      </w:r>
    </w:p>
    <w:p w:rsidRPr="00381D24" w:rsidR="00FD1B58" w:rsidP="143F9978" w:rsidRDefault="00FF6201" w14:paraId="47DCAAF8" w14:textId="5E4F902D">
      <w:pPr>
        <w:pStyle w:val="ListParagraph"/>
        <w:numPr>
          <w:ilvl w:val="1"/>
          <w:numId w:val="1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217 Main Street (</w:t>
      </w:r>
      <w:r w:rsidRPr="143F9978" w:rsidR="289B7DB2">
        <w:rPr>
          <w:rFonts w:ascii="Calibri" w:hAnsi="Calibri" w:eastAsia="Calibri" w:cs="Calibri"/>
          <w:b/>
          <w:bCs/>
          <w:sz w:val="24"/>
          <w:szCs w:val="24"/>
        </w:rPr>
        <w:t>accessory building at rear of main building</w:t>
      </w:r>
      <w:r w:rsidRPr="143F9978">
        <w:rPr>
          <w:rFonts w:ascii="Calibri" w:hAnsi="Calibri" w:eastAsia="Calibri" w:cs="Calibri"/>
          <w:b/>
          <w:bCs/>
          <w:sz w:val="24"/>
          <w:szCs w:val="24"/>
        </w:rPr>
        <w:t>)</w:t>
      </w:r>
      <w:r w:rsidRPr="143F9978" w:rsidR="00A4433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271552" w:rsidP="00271552" w:rsidRDefault="00271552" w14:paraId="44836A6A" w14:textId="77777777">
      <w:pPr>
        <w:pStyle w:val="ListParagraph"/>
        <w:spacing w:before="2" w:after="2" w:line="240" w:lineRule="auto"/>
        <w:ind w:left="735"/>
        <w:rPr>
          <w:rFonts w:ascii="Calibri" w:hAnsi="Calibri" w:eastAsia="Calibri" w:cs="Calibri"/>
          <w:b/>
          <w:bCs/>
          <w:sz w:val="24"/>
          <w:szCs w:val="24"/>
        </w:rPr>
      </w:pPr>
    </w:p>
    <w:p w:rsidR="00657696" w:rsidP="003718FC" w:rsidRDefault="003E6898" w14:paraId="552BAE94" w14:textId="64ED766D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Approval of Binding Commitment Let</w:t>
      </w:r>
      <w:r w:rsidRPr="143F9978" w:rsidR="000F7195">
        <w:rPr>
          <w:rFonts w:ascii="Calibri" w:hAnsi="Calibri" w:eastAsia="Calibri" w:cs="Calibri"/>
          <w:b/>
          <w:bCs/>
          <w:sz w:val="24"/>
          <w:szCs w:val="24"/>
        </w:rPr>
        <w:t>t</w:t>
      </w:r>
      <w:r w:rsidRPr="143F9978">
        <w:rPr>
          <w:rFonts w:ascii="Calibri" w:hAnsi="Calibri" w:eastAsia="Calibri" w:cs="Calibri"/>
          <w:b/>
          <w:bCs/>
          <w:sz w:val="24"/>
          <w:szCs w:val="24"/>
        </w:rPr>
        <w:t>er</w:t>
      </w:r>
      <w:r w:rsidRPr="143F9978" w:rsidR="00271552">
        <w:rPr>
          <w:rFonts w:ascii="Calibri" w:hAnsi="Calibri" w:eastAsia="Calibri" w:cs="Calibri"/>
          <w:b/>
          <w:bCs/>
          <w:sz w:val="24"/>
          <w:szCs w:val="24"/>
        </w:rPr>
        <w:t xml:space="preserve"> from the Infrastruct</w:t>
      </w:r>
      <w:r w:rsidRPr="143F9978" w:rsidR="005B5480">
        <w:rPr>
          <w:rFonts w:ascii="Calibri" w:hAnsi="Calibri" w:eastAsia="Calibri" w:cs="Calibri"/>
          <w:b/>
          <w:bCs/>
          <w:sz w:val="24"/>
          <w:szCs w:val="24"/>
        </w:rPr>
        <w:t>ure &amp; Jobs Development Council (IJDC)</w:t>
      </w:r>
    </w:p>
    <w:p w:rsidRPr="00E216BB" w:rsidR="00E216BB" w:rsidP="00E216BB" w:rsidRDefault="00E216BB" w14:paraId="36866AA2" w14:textId="77777777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E10D5D" w:rsidP="000A1745" w:rsidRDefault="00A44033" w14:paraId="644B7A29" w14:textId="12198B14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Consideration to Appoint</w:t>
      </w:r>
      <w:r w:rsidRPr="143F9978" w:rsidR="00E03E11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143F9978" w:rsidR="00A5426C">
        <w:rPr>
          <w:rFonts w:ascii="Calibri" w:hAnsi="Calibri" w:eastAsia="Calibri" w:cs="Calibri"/>
          <w:b/>
          <w:bCs/>
          <w:sz w:val="24"/>
          <w:szCs w:val="24"/>
        </w:rPr>
        <w:t xml:space="preserve">Members of </w:t>
      </w:r>
      <w:r w:rsidRPr="143F9978" w:rsidR="00D30E6E">
        <w:rPr>
          <w:rFonts w:ascii="Calibri" w:hAnsi="Calibri" w:eastAsia="Calibri" w:cs="Calibri"/>
          <w:b/>
          <w:bCs/>
          <w:sz w:val="24"/>
          <w:szCs w:val="24"/>
        </w:rPr>
        <w:t>Boards, Commissions, and Committees</w:t>
      </w:r>
    </w:p>
    <w:p w:rsidR="00F86C44" w:rsidP="000A1745" w:rsidRDefault="00EF5AEF" w14:paraId="018D7E6C" w14:textId="13C99194">
      <w:pPr>
        <w:pStyle w:val="ListParagraph"/>
        <w:numPr>
          <w:ilvl w:val="0"/>
          <w:numId w:val="19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Board of Zoning Appeal</w:t>
      </w:r>
      <w:r w:rsidRPr="143F9978" w:rsidR="00F86C44">
        <w:rPr>
          <w:rFonts w:ascii="Calibri" w:hAnsi="Calibri" w:eastAsia="Calibri" w:cs="Calibri"/>
          <w:b/>
          <w:bCs/>
          <w:sz w:val="24"/>
          <w:szCs w:val="24"/>
        </w:rPr>
        <w:t xml:space="preserve"> Vacanc</w:t>
      </w:r>
      <w:r w:rsidRPr="143F9978" w:rsidR="00BC7DC1">
        <w:rPr>
          <w:rFonts w:ascii="Calibri" w:hAnsi="Calibri" w:eastAsia="Calibri" w:cs="Calibri"/>
          <w:b/>
          <w:bCs/>
          <w:sz w:val="24"/>
          <w:szCs w:val="24"/>
        </w:rPr>
        <w:t>ies</w:t>
      </w:r>
      <w:r w:rsidRPr="143F9978" w:rsidR="006A1EBD">
        <w:rPr>
          <w:rFonts w:ascii="Calibri" w:hAnsi="Calibri" w:eastAsia="Calibri" w:cs="Calibri"/>
          <w:b/>
          <w:bCs/>
          <w:sz w:val="24"/>
          <w:szCs w:val="24"/>
        </w:rPr>
        <w:t xml:space="preserve"> (2 vacancies)</w:t>
      </w:r>
    </w:p>
    <w:p w:rsidR="009F71D1" w:rsidP="000A1745" w:rsidRDefault="00BD1B2E" w14:paraId="358AFC2C" w14:textId="23940CB7">
      <w:pPr>
        <w:pStyle w:val="ListParagraph"/>
        <w:numPr>
          <w:ilvl w:val="0"/>
          <w:numId w:val="19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CVB </w:t>
      </w:r>
      <w:r w:rsidRPr="143F9978" w:rsidR="0001518F">
        <w:rPr>
          <w:rFonts w:ascii="Calibri" w:hAnsi="Calibri" w:eastAsia="Calibri" w:cs="Calibri"/>
          <w:b/>
          <w:bCs/>
          <w:sz w:val="24"/>
          <w:szCs w:val="24"/>
        </w:rPr>
        <w:t xml:space="preserve">Appointment </w:t>
      </w:r>
      <w:r w:rsidRPr="143F9978" w:rsidR="00F86C44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812249" w:rsidP="004E3290" w:rsidRDefault="009D1732" w14:paraId="55349B19" w14:textId="7968DA13">
      <w:pPr>
        <w:pStyle w:val="ListParagraph"/>
        <w:numPr>
          <w:ilvl w:val="0"/>
          <w:numId w:val="19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Building Inspection App</w:t>
      </w:r>
      <w:r w:rsidR="00AB335A">
        <w:rPr>
          <w:rFonts w:ascii="Calibri" w:hAnsi="Calibri" w:eastAsia="Calibri" w:cs="Calibri"/>
          <w:b/>
          <w:bCs/>
          <w:sz w:val="24"/>
          <w:szCs w:val="24"/>
        </w:rPr>
        <w:t>eal Board</w:t>
      </w:r>
      <w:r w:rsidR="00BC7DC1">
        <w:rPr>
          <w:rFonts w:ascii="Calibri" w:hAnsi="Calibri" w:eastAsia="Calibri" w:cs="Calibri"/>
          <w:b/>
          <w:bCs/>
          <w:sz w:val="24"/>
          <w:szCs w:val="24"/>
        </w:rPr>
        <w:t xml:space="preserve"> Vacancies </w:t>
      </w:r>
    </w:p>
    <w:p w:rsidR="00812249" w:rsidP="004E3290" w:rsidRDefault="00812249" w14:paraId="4A6FA44B" w14:textId="77777777">
      <w:pPr>
        <w:pStyle w:val="ListParagraph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00F466A4" w:rsidP="004E3290" w:rsidRDefault="00E85B1A" w14:paraId="6EB261FC" w14:textId="5E2EF4BB">
      <w:pPr>
        <w:pStyle w:val="ListParagraph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New Business</w:t>
      </w:r>
    </w:p>
    <w:p w:rsidR="009D0BAD" w:rsidP="004E3290" w:rsidRDefault="009D0BAD" w14:paraId="1F444729" w14:textId="77777777">
      <w:pPr>
        <w:pStyle w:val="ListParagraph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00543187" w:rsidP="0065149C" w:rsidRDefault="00347F6E" w14:paraId="5AA2025C" w14:textId="186884AD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Review and possible updating of rules of the meeting procedure that would </w:t>
      </w:r>
      <w:r w:rsidRPr="143F9978" w:rsidR="00950C48">
        <w:rPr>
          <w:rFonts w:ascii="Calibri" w:hAnsi="Calibri" w:eastAsia="Calibri" w:cs="Calibri"/>
          <w:b/>
          <w:bCs/>
          <w:sz w:val="24"/>
          <w:szCs w:val="24"/>
        </w:rPr>
        <w:t xml:space="preserve">comply with the West Virginia Ethics Open Act, City </w:t>
      </w:r>
      <w:r w:rsidRPr="143F9978" w:rsidR="00380E20">
        <w:rPr>
          <w:rFonts w:ascii="Calibri" w:hAnsi="Calibri" w:eastAsia="Calibri" w:cs="Calibri"/>
          <w:b/>
          <w:bCs/>
          <w:sz w:val="24"/>
          <w:szCs w:val="24"/>
        </w:rPr>
        <w:t>Charter,</w:t>
      </w:r>
      <w:r w:rsidRPr="143F9978" w:rsidR="00950C48">
        <w:rPr>
          <w:rFonts w:ascii="Calibri" w:hAnsi="Calibri" w:eastAsia="Calibri" w:cs="Calibri"/>
          <w:b/>
          <w:bCs/>
          <w:sz w:val="24"/>
          <w:szCs w:val="24"/>
        </w:rPr>
        <w:t xml:space="preserve"> and the Constitution of the United States of America. </w:t>
      </w:r>
    </w:p>
    <w:p w:rsidR="00494CA0" w:rsidP="00494CA0" w:rsidRDefault="00494CA0" w14:paraId="050E24F0" w14:textId="77777777">
      <w:pPr>
        <w:pStyle w:val="ListParagraph"/>
        <w:spacing w:before="2" w:after="2" w:line="240" w:lineRule="auto"/>
        <w:ind w:left="735"/>
        <w:rPr>
          <w:rFonts w:ascii="Calibri" w:hAnsi="Calibri" w:eastAsia="Calibri" w:cs="Calibri"/>
          <w:b/>
          <w:bCs/>
          <w:sz w:val="24"/>
          <w:szCs w:val="24"/>
        </w:rPr>
      </w:pPr>
    </w:p>
    <w:p w:rsidR="00494CA0" w:rsidP="0065149C" w:rsidRDefault="004727F0" w14:paraId="51021D15" w14:textId="25721C39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Consider </w:t>
      </w:r>
      <w:r w:rsidRPr="143F9978" w:rsidR="00494CA0">
        <w:rPr>
          <w:rFonts w:ascii="Calibri" w:hAnsi="Calibri" w:eastAsia="Calibri" w:cs="Calibri"/>
          <w:b/>
          <w:bCs/>
          <w:sz w:val="24"/>
          <w:szCs w:val="24"/>
        </w:rPr>
        <w:t xml:space="preserve">Letter of </w:t>
      </w:r>
      <w:r w:rsidR="00BD2437">
        <w:rPr>
          <w:rFonts w:ascii="Calibri" w:hAnsi="Calibri" w:eastAsia="Calibri" w:cs="Calibri"/>
          <w:b/>
          <w:bCs/>
          <w:sz w:val="24"/>
          <w:szCs w:val="24"/>
        </w:rPr>
        <w:t>S</w:t>
      </w:r>
      <w:r w:rsidRPr="143F9978" w:rsidR="00494CA0">
        <w:rPr>
          <w:rFonts w:ascii="Calibri" w:hAnsi="Calibri" w:eastAsia="Calibri" w:cs="Calibri"/>
          <w:b/>
          <w:bCs/>
          <w:sz w:val="24"/>
          <w:szCs w:val="24"/>
        </w:rPr>
        <w:t>upport for Plum Orchard Lake</w:t>
      </w:r>
      <w:r w:rsidR="00AF75E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925469">
        <w:rPr>
          <w:rFonts w:ascii="Calibri" w:hAnsi="Calibri" w:eastAsia="Calibri" w:cs="Calibri"/>
          <w:b/>
          <w:bCs/>
          <w:sz w:val="24"/>
          <w:szCs w:val="24"/>
        </w:rPr>
        <w:t xml:space="preserve">to be </w:t>
      </w:r>
      <w:r w:rsidR="00AF4663">
        <w:rPr>
          <w:rFonts w:ascii="Calibri" w:hAnsi="Calibri" w:eastAsia="Calibri" w:cs="Calibri"/>
          <w:b/>
          <w:bCs/>
          <w:sz w:val="24"/>
          <w:szCs w:val="24"/>
        </w:rPr>
        <w:t xml:space="preserve">Maintained and Operational through </w:t>
      </w:r>
      <w:r w:rsidR="00AF5EAD">
        <w:rPr>
          <w:rFonts w:ascii="Calibri" w:hAnsi="Calibri" w:eastAsia="Calibri" w:cs="Calibri"/>
          <w:b/>
          <w:bCs/>
          <w:sz w:val="24"/>
          <w:szCs w:val="24"/>
        </w:rPr>
        <w:t>WV Parks and Recreation</w:t>
      </w:r>
    </w:p>
    <w:p w:rsidRPr="00972847" w:rsidR="00972847" w:rsidP="00494CA0" w:rsidRDefault="00494CA0" w14:paraId="58F2EB61" w14:textId="65EDC952">
      <w:p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ab/>
      </w:r>
    </w:p>
    <w:p w:rsidR="003A6415" w:rsidP="0065149C" w:rsidRDefault="003A6415" w14:paraId="2B6D34C3" w14:textId="783CDD9E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bookmarkStart w:name="_Int_wZCAdTWq" w:id="1"/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Request for </w:t>
      </w:r>
      <w:r w:rsidRPr="143F9978" w:rsidR="00D82652">
        <w:rPr>
          <w:rFonts w:ascii="Calibri" w:hAnsi="Calibri" w:eastAsia="Calibri" w:cs="Calibri"/>
          <w:b/>
          <w:bCs/>
          <w:sz w:val="24"/>
          <w:szCs w:val="24"/>
        </w:rPr>
        <w:t>Authorization to formally approach Optimum Cable as the local franchise authority (</w:t>
      </w:r>
      <w:r w:rsidRPr="143F9978" w:rsidR="00C004D5">
        <w:rPr>
          <w:rFonts w:ascii="Calibri" w:hAnsi="Calibri" w:eastAsia="Calibri" w:cs="Calibri"/>
          <w:b/>
          <w:bCs/>
          <w:sz w:val="24"/>
          <w:szCs w:val="24"/>
        </w:rPr>
        <w:t>City of Oak Hill) to place a locally originated cable channel on Channel 4 that was recently vacated by the Fayette County Commission.</w:t>
      </w:r>
      <w:bookmarkEnd w:id="1"/>
    </w:p>
    <w:p w:rsidRPr="009F4E5A" w:rsidR="009F4E5A" w:rsidP="009F4E5A" w:rsidRDefault="009F4E5A" w14:paraId="7545BC33" w14:textId="77777777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9F4E5A" w:rsidP="0065149C" w:rsidRDefault="009F4E5A" w14:paraId="0333CCD5" w14:textId="7360A3B8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Discussion and Decision Regarding LWCF Application for City Playground</w:t>
      </w:r>
    </w:p>
    <w:p w:rsidR="001C7BC1" w:rsidP="001C7BC1" w:rsidRDefault="001C7BC1" w14:paraId="2052581A" w14:textId="77777777">
      <w:pPr>
        <w:pStyle w:val="ListParagraph"/>
        <w:spacing w:before="2" w:after="2" w:line="240" w:lineRule="auto"/>
        <w:ind w:left="735"/>
        <w:rPr>
          <w:rFonts w:ascii="Calibri" w:hAnsi="Calibri" w:eastAsia="Calibri" w:cs="Calibri"/>
          <w:b/>
          <w:bCs/>
          <w:sz w:val="24"/>
          <w:szCs w:val="24"/>
        </w:rPr>
      </w:pPr>
    </w:p>
    <w:p w:rsidRPr="00B7722C" w:rsidR="00076B8E" w:rsidP="0065149C" w:rsidRDefault="00F429C9" w14:paraId="312F9878" w14:textId="07F6F73A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Planning &amp; Zoning Commission </w:t>
      </w:r>
      <w:r w:rsidRPr="143F9978" w:rsidR="00172C7A">
        <w:rPr>
          <w:rFonts w:ascii="Calibri" w:hAnsi="Calibri" w:eastAsia="Calibri" w:cs="Calibri"/>
          <w:b/>
          <w:bCs/>
          <w:sz w:val="24"/>
          <w:szCs w:val="24"/>
        </w:rPr>
        <w:t xml:space="preserve">Land Classification Recommendation Change- </w:t>
      </w:r>
      <w:r w:rsidRPr="143F9978" w:rsidR="00172C7A">
        <w:rPr>
          <w:rFonts w:ascii="Calibri" w:hAnsi="Calibri" w:eastAsia="Calibri" w:cs="Calibri"/>
          <w:b/>
          <w:bCs/>
          <w:color w:val="FF0000"/>
          <w:sz w:val="24"/>
          <w:szCs w:val="24"/>
        </w:rPr>
        <w:t>1</w:t>
      </w:r>
      <w:r w:rsidRPr="143F9978" w:rsidR="00172C7A">
        <w:rPr>
          <w:rFonts w:ascii="Calibri" w:hAnsi="Calibri" w:eastAsia="Calibri" w:cs="Calibri"/>
          <w:b/>
          <w:bCs/>
          <w:color w:val="FF0000"/>
          <w:sz w:val="24"/>
          <w:szCs w:val="24"/>
          <w:vertAlign w:val="superscript"/>
        </w:rPr>
        <w:t>st</w:t>
      </w:r>
      <w:r w:rsidRPr="143F9978" w:rsidR="00172C7A">
        <w:rPr>
          <w:rFonts w:ascii="Calibri" w:hAnsi="Calibri" w:eastAsia="Calibri" w:cs="Calibri"/>
          <w:b/>
          <w:bCs/>
          <w:color w:val="FF0000"/>
          <w:sz w:val="24"/>
          <w:szCs w:val="24"/>
        </w:rPr>
        <w:t xml:space="preserve"> Reading</w:t>
      </w:r>
    </w:p>
    <w:p w:rsidR="00B7722C" w:rsidP="00B7722C" w:rsidRDefault="00B7722C" w14:paraId="2AD25D4F" w14:textId="6301C475">
      <w:pPr>
        <w:pStyle w:val="ListParagraph"/>
        <w:numPr>
          <w:ilvl w:val="1"/>
          <w:numId w:val="19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 The request was approved by a </w:t>
      </w:r>
      <w:r w:rsidR="0081229B">
        <w:rPr>
          <w:rFonts w:ascii="Calibri" w:hAnsi="Calibri" w:eastAsia="Calibri" w:cs="Calibri"/>
          <w:b/>
          <w:bCs/>
          <w:sz w:val="24"/>
          <w:szCs w:val="24"/>
        </w:rPr>
        <w:t>5-0 vote</w:t>
      </w:r>
      <w:r w:rsidR="00EE4B6E">
        <w:rPr>
          <w:rFonts w:ascii="Calibri" w:hAnsi="Calibri" w:eastAsia="Calibri" w:cs="Calibri"/>
          <w:b/>
          <w:bCs/>
          <w:sz w:val="24"/>
          <w:szCs w:val="24"/>
        </w:rPr>
        <w:t xml:space="preserve"> to move </w:t>
      </w:r>
      <w:r w:rsidR="00501D45">
        <w:rPr>
          <w:rFonts w:ascii="Calibri" w:hAnsi="Calibri" w:eastAsia="Calibri" w:cs="Calibri"/>
          <w:b/>
          <w:bCs/>
          <w:sz w:val="24"/>
          <w:szCs w:val="24"/>
        </w:rPr>
        <w:t>502 Main Street</w:t>
      </w:r>
      <w:r w:rsidR="0097225D">
        <w:rPr>
          <w:rFonts w:ascii="Calibri" w:hAnsi="Calibri" w:eastAsia="Calibri" w:cs="Calibri"/>
          <w:b/>
          <w:bCs/>
          <w:sz w:val="24"/>
          <w:szCs w:val="24"/>
        </w:rPr>
        <w:t xml:space="preserve"> W from a B-1 to a B-2 to allow an addiction treatment center to potentially be established at the location.  </w:t>
      </w:r>
    </w:p>
    <w:p w:rsidRPr="0061167A" w:rsidR="0061167A" w:rsidP="0061167A" w:rsidRDefault="0061167A" w14:paraId="699BF041" w14:textId="77777777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267737" w:rsidP="0065149C" w:rsidRDefault="001166B7" w14:paraId="531A8AFF" w14:textId="2FEBE5AD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>Mid</w:t>
      </w:r>
      <w:r w:rsidRPr="143F9978" w:rsidR="007B340E">
        <w:rPr>
          <w:rFonts w:ascii="Calibri" w:hAnsi="Calibri" w:eastAsia="Calibri" w:cs="Calibri"/>
          <w:b/>
          <w:bCs/>
          <w:sz w:val="24"/>
          <w:szCs w:val="24"/>
        </w:rPr>
        <w:t>-</w:t>
      </w: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Year </w:t>
      </w:r>
      <w:r w:rsidRPr="143F9978" w:rsidR="00116230">
        <w:rPr>
          <w:rFonts w:ascii="Calibri" w:hAnsi="Calibri" w:eastAsia="Calibri" w:cs="Calibri"/>
          <w:b/>
          <w:bCs/>
          <w:sz w:val="24"/>
          <w:szCs w:val="24"/>
        </w:rPr>
        <w:t xml:space="preserve">Budget Revision </w:t>
      </w:r>
    </w:p>
    <w:p w:rsidR="00A86CDE" w:rsidP="00A86CDE" w:rsidRDefault="00A86CDE" w14:paraId="6413080C" w14:textId="77777777">
      <w:pPr>
        <w:pStyle w:val="ListParagraph"/>
        <w:spacing w:before="2" w:after="2" w:line="240" w:lineRule="auto"/>
        <w:ind w:left="735"/>
        <w:rPr>
          <w:rFonts w:ascii="Calibri" w:hAnsi="Calibri" w:eastAsia="Calibri" w:cs="Calibri"/>
          <w:b/>
          <w:bCs/>
          <w:sz w:val="24"/>
          <w:szCs w:val="24"/>
        </w:rPr>
      </w:pPr>
    </w:p>
    <w:p w:rsidR="003A6278" w:rsidP="0065149C" w:rsidRDefault="00AB335A" w14:paraId="41A1B5E2" w14:textId="2A896D41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 Schedule a Budget Workshop for the 2024-2025 Budget.  </w:t>
      </w:r>
    </w:p>
    <w:p w:rsidR="00CC5BEE" w:rsidP="0039562F" w:rsidRDefault="0039562F" w14:paraId="7C4C2EA4" w14:textId="1A1CD96D">
      <w:pPr>
        <w:pStyle w:val="ListParagraph"/>
        <w:numPr>
          <w:ilvl w:val="0"/>
          <w:numId w:val="20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Suggested </w:t>
      </w:r>
      <w:r w:rsidR="00375AA6">
        <w:rPr>
          <w:rFonts w:ascii="Calibri" w:hAnsi="Calibri" w:eastAsia="Calibri" w:cs="Calibri"/>
          <w:b/>
          <w:bCs/>
          <w:sz w:val="24"/>
          <w:szCs w:val="24"/>
        </w:rPr>
        <w:t>dates.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375AA6" w:rsidP="00375AA6" w:rsidRDefault="00CC5BEE" w14:paraId="2ED535BB" w14:textId="72E468F0">
      <w:pPr>
        <w:pStyle w:val="ListParagraph"/>
        <w:spacing w:before="2" w:after="2" w:line="240" w:lineRule="auto"/>
        <w:ind w:left="1800"/>
        <w:rPr>
          <w:rFonts w:ascii="Calibri" w:hAnsi="Calibri" w:eastAsia="Calibri" w:cs="Calibri"/>
          <w:b/>
          <w:sz w:val="24"/>
          <w:szCs w:val="24"/>
          <w:vertAlign w:val="superscript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February 26</w:t>
      </w:r>
      <w:r w:rsidR="00375AA6">
        <w:rPr>
          <w:rFonts w:ascii="Calibri" w:hAnsi="Calibri" w:eastAsia="Calibri" w:cs="Calibri"/>
          <w:b/>
          <w:bCs/>
          <w:sz w:val="24"/>
          <w:szCs w:val="24"/>
        </w:rPr>
        <w:t>, February 27</w:t>
      </w:r>
      <w:r w:rsidRPr="00375AA6" w:rsidR="00375AA6">
        <w:rPr>
          <w:rFonts w:ascii="Calibri" w:hAnsi="Calibri" w:eastAsia="Calibri" w:cs="Calibri"/>
          <w:b/>
          <w:bCs/>
          <w:sz w:val="24"/>
          <w:szCs w:val="24"/>
          <w:vertAlign w:val="superscript"/>
        </w:rPr>
        <w:t>th</w:t>
      </w:r>
      <w:r w:rsidR="00375AA6">
        <w:rPr>
          <w:rFonts w:ascii="Calibri" w:hAnsi="Calibri" w:eastAsia="Calibri" w:cs="Calibri"/>
          <w:b/>
          <w:bCs/>
          <w:sz w:val="24"/>
          <w:szCs w:val="24"/>
        </w:rPr>
        <w:t xml:space="preserve"> or March 4</w:t>
      </w:r>
      <w:r w:rsidRPr="00375AA6" w:rsidR="00375AA6">
        <w:rPr>
          <w:rFonts w:ascii="Calibri" w:hAnsi="Calibri" w:eastAsia="Calibri" w:cs="Calibri"/>
          <w:b/>
          <w:bCs/>
          <w:sz w:val="24"/>
          <w:szCs w:val="24"/>
          <w:vertAlign w:val="superscript"/>
        </w:rPr>
        <w:t>th</w:t>
      </w:r>
    </w:p>
    <w:p w:rsidRPr="008C458E" w:rsidR="004B6F99" w:rsidP="008C458E" w:rsidRDefault="008C458E" w14:paraId="72A8F803" w14:textId="101910F3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143F997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143F9978" w:rsidR="007515CB">
        <w:rPr>
          <w:rFonts w:ascii="Calibri" w:hAnsi="Calibri" w:eastAsia="Calibri" w:cs="Calibri"/>
          <w:b/>
          <w:bCs/>
          <w:sz w:val="24"/>
          <w:szCs w:val="24"/>
        </w:rPr>
        <w:t xml:space="preserve">Schedule </w:t>
      </w:r>
      <w:r w:rsidRPr="143F9978" w:rsidR="00404110">
        <w:rPr>
          <w:rFonts w:ascii="Calibri" w:hAnsi="Calibri" w:eastAsia="Calibri" w:cs="Calibri"/>
          <w:b/>
          <w:bCs/>
          <w:sz w:val="24"/>
          <w:szCs w:val="24"/>
        </w:rPr>
        <w:t>Special Meeting in March for Budget Approval</w:t>
      </w:r>
    </w:p>
    <w:p w:rsidRPr="00375AA6" w:rsidR="00375AA6" w:rsidP="00375AA6" w:rsidRDefault="00375AA6" w14:paraId="2E935251" w14:textId="77777777">
      <w:pPr>
        <w:pStyle w:val="ListParagraph"/>
        <w:spacing w:before="2" w:after="2" w:line="240" w:lineRule="auto"/>
        <w:ind w:left="1800"/>
        <w:rPr>
          <w:rFonts w:ascii="Calibri" w:hAnsi="Calibri" w:eastAsia="Calibri" w:cs="Calibri"/>
          <w:b/>
          <w:bCs/>
          <w:sz w:val="24"/>
          <w:szCs w:val="24"/>
        </w:rPr>
      </w:pPr>
    </w:p>
    <w:p w:rsidR="00543D75" w:rsidP="00543D75" w:rsidRDefault="00543D75" w14:paraId="1D9F43B7" w14:textId="2E4F066A">
      <w:pPr>
        <w:spacing w:before="240" w:after="2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Department Reports</w:t>
      </w:r>
    </w:p>
    <w:p w:rsidRPr="00181F13" w:rsidR="00543D75" w:rsidRDefault="00181F13" w14:paraId="41899C49" w14:textId="43C47949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 w:rsidRPr="00181F13">
        <w:rPr>
          <w:rFonts w:ascii="Calibri" w:hAnsi="Calibri" w:eastAsia="Calibri" w:cs="Calibri"/>
          <w:sz w:val="24"/>
          <w:szCs w:val="24"/>
        </w:rPr>
        <w:t>Police Report</w:t>
      </w:r>
    </w:p>
    <w:p w:rsidRPr="00181F13" w:rsidR="00181F13" w:rsidRDefault="00181F13" w14:paraId="056CB16C" w14:textId="7143E339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 w:rsidRPr="00181F13">
        <w:rPr>
          <w:rFonts w:ascii="Calibri" w:hAnsi="Calibri" w:eastAsia="Calibri" w:cs="Calibri"/>
          <w:sz w:val="24"/>
          <w:szCs w:val="24"/>
        </w:rPr>
        <w:t>Fire Dept. Report</w:t>
      </w:r>
    </w:p>
    <w:p w:rsidRPr="00181F13" w:rsidR="00BA1337" w:rsidRDefault="00181F13" w14:paraId="62880233" w14:textId="52DE9FA5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 w:rsidRPr="00181F13">
        <w:rPr>
          <w:rFonts w:ascii="Calibri" w:hAnsi="Calibri" w:eastAsia="Calibri" w:cs="Calibri"/>
          <w:sz w:val="24"/>
          <w:szCs w:val="24"/>
        </w:rPr>
        <w:t>City Manager Report</w:t>
      </w:r>
      <w:r w:rsidR="00652B54">
        <w:rPr>
          <w:rFonts w:ascii="Calibri" w:hAnsi="Calibri" w:eastAsia="Calibri" w:cs="Calibri"/>
          <w:sz w:val="24"/>
          <w:szCs w:val="24"/>
        </w:rPr>
        <w:t>-</w:t>
      </w:r>
    </w:p>
    <w:p w:rsidRPr="00181F13" w:rsidR="00181F13" w:rsidRDefault="00181F13" w14:paraId="7CA3A449" w14:textId="5B9E4D92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 w:rsidRPr="00181F13">
        <w:rPr>
          <w:rFonts w:ascii="Calibri" w:hAnsi="Calibri" w:eastAsia="Calibri" w:cs="Calibri"/>
          <w:sz w:val="24"/>
          <w:szCs w:val="24"/>
        </w:rPr>
        <w:t>Code Enforcement Report</w:t>
      </w:r>
    </w:p>
    <w:p w:rsidR="00181F13" w:rsidRDefault="00181F13" w14:paraId="61ADB7D6" w14:textId="6E8A6846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 w:rsidRPr="00181F13">
        <w:rPr>
          <w:rFonts w:ascii="Calibri" w:hAnsi="Calibri" w:eastAsia="Calibri" w:cs="Calibri"/>
          <w:sz w:val="24"/>
          <w:szCs w:val="24"/>
        </w:rPr>
        <w:t>Director of Economic Development Report</w:t>
      </w:r>
    </w:p>
    <w:p w:rsidRPr="00181F13" w:rsidR="00C84545" w:rsidRDefault="00C84545" w14:paraId="01274A8B" w14:textId="75A68D88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Parks &amp; Recreation</w:t>
      </w:r>
    </w:p>
    <w:p w:rsidR="00181F13" w:rsidRDefault="00181F13" w14:paraId="7C035F65" w14:textId="4FC46C66">
      <w:pPr>
        <w:spacing w:before="2" w:after="2" w:line="240" w:lineRule="auto"/>
        <w:ind w:left="432" w:hanging="432"/>
        <w:rPr>
          <w:rFonts w:ascii="Calibri" w:hAnsi="Calibri" w:eastAsia="Calibri" w:cs="Calibri"/>
          <w:sz w:val="24"/>
          <w:szCs w:val="24"/>
        </w:rPr>
      </w:pPr>
      <w:r w:rsidRPr="00181F13">
        <w:rPr>
          <w:rFonts w:ascii="Calibri" w:hAnsi="Calibri" w:eastAsia="Calibri" w:cs="Calibri"/>
          <w:sz w:val="24"/>
          <w:szCs w:val="24"/>
        </w:rPr>
        <w:t>MS4</w:t>
      </w:r>
    </w:p>
    <w:p w:rsidR="00181F13" w:rsidRDefault="00181F13" w14:paraId="5915181F" w14:textId="77777777">
      <w:pPr>
        <w:spacing w:before="2" w:after="2" w:line="240" w:lineRule="auto"/>
        <w:ind w:left="432" w:hanging="432"/>
        <w:rPr>
          <w:rFonts w:ascii="Calibri" w:hAnsi="Calibri" w:eastAsia="Calibri" w:cs="Calibri"/>
          <w:b/>
          <w:bCs/>
          <w:sz w:val="24"/>
          <w:szCs w:val="24"/>
        </w:rPr>
      </w:pPr>
    </w:p>
    <w:p w:rsidR="00543D75" w:rsidP="0F89EE4E" w:rsidRDefault="0F1E587C" w14:paraId="4A14CBEF" w14:textId="4E385E41">
      <w:pPr>
        <w:spacing w:before="2" w:after="2" w:line="240" w:lineRule="auto"/>
        <w:ind w:left="432" w:hanging="432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F89EE4E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>Council Comments</w:t>
      </w:r>
    </w:p>
    <w:p w:rsidR="00543D75" w:rsidP="0F89EE4E" w:rsidRDefault="00543D75" w14:paraId="16016548" w14:textId="2760CC45">
      <w:pPr>
        <w:spacing w:before="2" w:after="2" w:line="240" w:lineRule="auto"/>
        <w:ind w:left="432" w:hanging="432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543D75" w:rsidP="0F89EE4E" w:rsidRDefault="0F1E587C" w14:paraId="51711D2C" w14:textId="1CB0ABB1">
      <w:pPr>
        <w:spacing w:before="2" w:after="2" w:line="240" w:lineRule="auto"/>
        <w:ind w:left="432" w:hanging="432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AD855F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>Future Agenda Items</w:t>
      </w:r>
    </w:p>
    <w:p w:rsidR="00543D75" w:rsidP="0F89EE4E" w:rsidRDefault="00543D75" w14:paraId="34B188ED" w14:textId="02362F60">
      <w:pPr>
        <w:spacing w:before="2" w:after="2" w:line="240" w:lineRule="auto"/>
        <w:ind w:left="432" w:hanging="432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543D75" w:rsidP="0F89EE4E" w:rsidRDefault="0F1E587C" w14:paraId="43EAE6B7" w14:textId="52397F41">
      <w:pPr>
        <w:spacing w:before="2" w:after="2" w:line="240" w:lineRule="auto"/>
        <w:ind w:left="432" w:hanging="432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F89EE4E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>Announcements</w:t>
      </w:r>
    </w:p>
    <w:bookmarkEnd w:id="0"/>
    <w:p w:rsidRPr="00413A0A" w:rsidR="00413A0A" w:rsidP="61943BF1" w:rsidRDefault="0F1E587C" w14:paraId="66E1F58A" w14:textId="72A9716E">
      <w:pPr>
        <w:spacing w:before="240" w:after="2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1943BF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>Adjournment</w:t>
      </w:r>
    </w:p>
    <w:sectPr w:rsidRPr="00413A0A" w:rsidR="00413A0A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0C6" w:rsidRDefault="004C20C6" w14:paraId="44EA1EB7" w14:textId="77777777">
      <w:pPr>
        <w:spacing w:after="0" w:line="240" w:lineRule="auto"/>
      </w:pPr>
      <w:r>
        <w:separator/>
      </w:r>
    </w:p>
  </w:endnote>
  <w:endnote w:type="continuationSeparator" w:id="0">
    <w:p w:rsidR="004C20C6" w:rsidRDefault="004C20C6" w14:paraId="46DCF111" w14:textId="77777777">
      <w:pPr>
        <w:spacing w:after="0" w:line="240" w:lineRule="auto"/>
      </w:pPr>
      <w:r>
        <w:continuationSeparator/>
      </w:r>
    </w:p>
  </w:endnote>
  <w:endnote w:type="continuationNotice" w:id="1">
    <w:p w:rsidR="004C20C6" w:rsidRDefault="004C20C6" w14:paraId="4AAB210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:rsidTr="324E016C" w14:paraId="06738DFD" w14:textId="77777777">
      <w:trPr>
        <w:trHeight w:val="300"/>
      </w:trPr>
      <w:tc>
        <w:tcPr>
          <w:tcW w:w="3120" w:type="dxa"/>
        </w:tcPr>
        <w:p w:rsidR="324E016C" w:rsidP="324E016C" w:rsidRDefault="324E016C" w14:paraId="73B67F02" w14:textId="24EF86A3">
          <w:pPr>
            <w:pStyle w:val="Header"/>
            <w:ind w:left="-115"/>
          </w:pPr>
        </w:p>
      </w:tc>
      <w:tc>
        <w:tcPr>
          <w:tcW w:w="3120" w:type="dxa"/>
        </w:tcPr>
        <w:p w:rsidR="324E016C" w:rsidP="324E016C" w:rsidRDefault="324E016C" w14:paraId="74450EC4" w14:textId="3080ACED">
          <w:pPr>
            <w:pStyle w:val="Header"/>
            <w:jc w:val="center"/>
          </w:pPr>
        </w:p>
      </w:tc>
      <w:tc>
        <w:tcPr>
          <w:tcW w:w="3120" w:type="dxa"/>
        </w:tcPr>
        <w:p w:rsidR="324E016C" w:rsidP="324E016C" w:rsidRDefault="324E016C" w14:paraId="337752D1" w14:textId="17DFF99F">
          <w:pPr>
            <w:pStyle w:val="Header"/>
            <w:ind w:right="-115"/>
            <w:jc w:val="right"/>
          </w:pPr>
        </w:p>
      </w:tc>
    </w:tr>
  </w:tbl>
  <w:p w:rsidR="007A7FD7" w:rsidRDefault="007A7FD7" w14:paraId="736620F6" w14:textId="0C8E1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:rsidTr="324E016C" w14:paraId="4546EA2D" w14:textId="77777777">
      <w:trPr>
        <w:trHeight w:val="300"/>
      </w:trPr>
      <w:tc>
        <w:tcPr>
          <w:tcW w:w="3120" w:type="dxa"/>
        </w:tcPr>
        <w:p w:rsidR="324E016C" w:rsidP="324E016C" w:rsidRDefault="324E016C" w14:paraId="079E463B" w14:textId="60EB2644">
          <w:pPr>
            <w:pStyle w:val="Header"/>
            <w:ind w:left="-115"/>
          </w:pPr>
        </w:p>
      </w:tc>
      <w:tc>
        <w:tcPr>
          <w:tcW w:w="3120" w:type="dxa"/>
        </w:tcPr>
        <w:p w:rsidR="324E016C" w:rsidP="324E016C" w:rsidRDefault="324E016C" w14:paraId="4123CF94" w14:textId="2176F711">
          <w:pPr>
            <w:pStyle w:val="Header"/>
            <w:jc w:val="center"/>
          </w:pPr>
        </w:p>
      </w:tc>
      <w:tc>
        <w:tcPr>
          <w:tcW w:w="3120" w:type="dxa"/>
        </w:tcPr>
        <w:p w:rsidR="324E016C" w:rsidP="324E016C" w:rsidRDefault="324E016C" w14:paraId="3DF3E378" w14:textId="54FA2793">
          <w:pPr>
            <w:pStyle w:val="Header"/>
            <w:ind w:right="-115"/>
            <w:jc w:val="right"/>
          </w:pPr>
        </w:p>
      </w:tc>
    </w:tr>
  </w:tbl>
  <w:p w:rsidR="007A7FD7" w:rsidRDefault="007A7FD7" w14:paraId="5DE20739" w14:textId="6CBB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0C6" w:rsidRDefault="004C20C6" w14:paraId="0DF2C874" w14:textId="77777777">
      <w:pPr>
        <w:spacing w:after="0" w:line="240" w:lineRule="auto"/>
      </w:pPr>
      <w:r>
        <w:separator/>
      </w:r>
    </w:p>
  </w:footnote>
  <w:footnote w:type="continuationSeparator" w:id="0">
    <w:p w:rsidR="004C20C6" w:rsidRDefault="004C20C6" w14:paraId="59037F34" w14:textId="77777777">
      <w:pPr>
        <w:spacing w:after="0" w:line="240" w:lineRule="auto"/>
      </w:pPr>
      <w:r>
        <w:continuationSeparator/>
      </w:r>
    </w:p>
  </w:footnote>
  <w:footnote w:type="continuationNotice" w:id="1">
    <w:p w:rsidR="004C20C6" w:rsidRDefault="004C20C6" w14:paraId="3BC15FC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:rsidTr="324E016C" w14:paraId="60EC6CBB" w14:textId="77777777">
      <w:trPr>
        <w:trHeight w:val="300"/>
      </w:trPr>
      <w:tc>
        <w:tcPr>
          <w:tcW w:w="3120" w:type="dxa"/>
        </w:tcPr>
        <w:p w:rsidR="324E016C" w:rsidP="324E016C" w:rsidRDefault="324E016C" w14:paraId="0CBD733F" w14:textId="4FA64C48">
          <w:pPr>
            <w:pStyle w:val="Header"/>
            <w:ind w:left="-115"/>
          </w:pPr>
        </w:p>
      </w:tc>
      <w:tc>
        <w:tcPr>
          <w:tcW w:w="3120" w:type="dxa"/>
        </w:tcPr>
        <w:p w:rsidR="324E016C" w:rsidP="324E016C" w:rsidRDefault="324E016C" w14:paraId="36ADDF70" w14:textId="0A49D5E5">
          <w:pPr>
            <w:pStyle w:val="Header"/>
            <w:jc w:val="center"/>
          </w:pPr>
        </w:p>
      </w:tc>
      <w:tc>
        <w:tcPr>
          <w:tcW w:w="3120" w:type="dxa"/>
        </w:tcPr>
        <w:p w:rsidR="324E016C" w:rsidP="324E016C" w:rsidRDefault="324E016C" w14:paraId="13EC48E5" w14:textId="5DB4054B">
          <w:pPr>
            <w:pStyle w:val="Header"/>
            <w:ind w:right="-115"/>
            <w:jc w:val="right"/>
          </w:pPr>
        </w:p>
      </w:tc>
    </w:tr>
  </w:tbl>
  <w:p w:rsidR="007A7FD7" w:rsidRDefault="007A7FD7" w14:paraId="701447B1" w14:textId="0BFFF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1ED8" w:rsidRDefault="00AB1147" w14:paraId="3044F1B1" w14:textId="77777777">
    <w:pPr>
      <w:pStyle w:val="Header"/>
      <w:tabs>
        <w:tab w:val="clear" w:pos="4680"/>
        <w:tab w:val="clear" w:pos="9360"/>
      </w:tabs>
      <w:ind w:left="2520"/>
      <w:jc w:val="center"/>
      <w:rPr>
        <w:b/>
        <w:sz w:val="28"/>
        <w:szCs w:val="28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12C952C" wp14:editId="6663913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390650" cy="1112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28"/>
      </w:rPr>
      <w:t>CITY OF OAK HILL</w:t>
    </w:r>
  </w:p>
  <w:p w:rsidR="00741ED8" w:rsidRDefault="00741ED8" w14:paraId="5FF8D071" w14:textId="77777777">
    <w:pPr>
      <w:pStyle w:val="Header"/>
      <w:tabs>
        <w:tab w:val="clear" w:pos="4680"/>
        <w:tab w:val="clear" w:pos="9360"/>
      </w:tabs>
      <w:ind w:left="2520"/>
      <w:jc w:val="center"/>
      <w:rPr>
        <w:b/>
        <w:sz w:val="12"/>
        <w:szCs w:val="28"/>
      </w:rPr>
    </w:pPr>
  </w:p>
  <w:p w:rsidR="00741ED8" w:rsidRDefault="00AB1147" w14:paraId="67616148" w14:textId="77777777">
    <w:pPr>
      <w:pStyle w:val="Header"/>
      <w:tabs>
        <w:tab w:val="clear" w:pos="4680"/>
        <w:tab w:val="clear" w:pos="9360"/>
      </w:tabs>
      <w:ind w:left="2520"/>
      <w:jc w:val="center"/>
      <w:rPr>
        <w:b/>
        <w:caps/>
        <w:spacing w:val="60"/>
        <w:sz w:val="28"/>
        <w:szCs w:val="28"/>
      </w:rPr>
    </w:pPr>
    <w:bookmarkStart w:name="apOutputType" w:id="2"/>
    <w:r>
      <w:rPr>
        <w:b/>
        <w:caps/>
        <w:spacing w:val="60"/>
        <w:sz w:val="32"/>
        <w:szCs w:val="28"/>
      </w:rPr>
      <w:t>Agenda</w:t>
    </w:r>
    <w:bookmarkEnd w:id="2"/>
  </w:p>
  <w:p w:rsidR="00741ED8" w:rsidRDefault="00741ED8" w14:paraId="1DDDE605" w14:textId="77777777">
    <w:pPr>
      <w:pStyle w:val="Header"/>
      <w:tabs>
        <w:tab w:val="clear" w:pos="4680"/>
        <w:tab w:val="clear" w:pos="9360"/>
      </w:tabs>
      <w:ind w:left="2520"/>
      <w:jc w:val="center"/>
      <w:rPr>
        <w:caps/>
        <w:spacing w:val="60"/>
        <w:sz w:val="12"/>
        <w:szCs w:val="28"/>
      </w:rPr>
    </w:pPr>
  </w:p>
  <w:p w:rsidR="00741ED8" w:rsidRDefault="00AB1147" w14:paraId="64CDFFA4" w14:textId="7560D8DE">
    <w:pPr>
      <w:pStyle w:val="Header"/>
      <w:tabs>
        <w:tab w:val="clear" w:pos="4680"/>
        <w:tab w:val="clear" w:pos="9360"/>
      </w:tabs>
      <w:ind w:left="2520"/>
      <w:jc w:val="center"/>
      <w:rPr>
        <w:b/>
        <w:sz w:val="28"/>
        <w:szCs w:val="28"/>
      </w:rPr>
    </w:pPr>
    <w:bookmarkStart w:name="apMeetingName" w:id="3"/>
    <w:r>
      <w:rPr>
        <w:b/>
        <w:sz w:val="28"/>
        <w:szCs w:val="28"/>
      </w:rPr>
      <w:t xml:space="preserve">City Council Meeting </w:t>
    </w:r>
    <w:r w:rsidR="006B6644">
      <w:rPr>
        <w:b/>
        <w:sz w:val="28"/>
        <w:szCs w:val="28"/>
      </w:rPr>
      <w:t>–</w:t>
    </w:r>
    <w:r w:rsidR="00B1298A">
      <w:rPr>
        <w:b/>
        <w:sz w:val="28"/>
        <w:szCs w:val="28"/>
      </w:rPr>
      <w:t xml:space="preserve"> </w:t>
    </w:r>
    <w:bookmarkEnd w:id="3"/>
    <w:r w:rsidR="00097F6A">
      <w:rPr>
        <w:b/>
        <w:sz w:val="28"/>
        <w:szCs w:val="28"/>
      </w:rPr>
      <w:t>February 19</w:t>
    </w:r>
    <w:r w:rsidR="007742C2">
      <w:rPr>
        <w:b/>
        <w:sz w:val="28"/>
        <w:szCs w:val="28"/>
      </w:rPr>
      <w:t>, 202</w:t>
    </w:r>
    <w:r w:rsidR="000C0BDE">
      <w:rPr>
        <w:b/>
        <w:sz w:val="28"/>
        <w:szCs w:val="28"/>
      </w:rPr>
      <w:t>4</w:t>
    </w:r>
    <w:r w:rsidR="00D94FF0">
      <w:rPr>
        <w:b/>
        <w:sz w:val="28"/>
        <w:szCs w:val="28"/>
      </w:rPr>
      <w:t xml:space="preserve"> at 6:00 p.m.</w:t>
    </w:r>
  </w:p>
  <w:p w:rsidR="00741ED8" w:rsidP="00813148" w:rsidRDefault="00741ED8" w14:paraId="066FD62B" w14:textId="01BD8237">
    <w:pPr>
      <w:pStyle w:val="Header"/>
      <w:tabs>
        <w:tab w:val="clear" w:pos="4680"/>
        <w:tab w:val="clear" w:pos="9360"/>
      </w:tabs>
      <w:rPr>
        <w:sz w:val="28"/>
        <w:szCs w:val="2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ZCAdTWq" int2:invalidationBookmarkName="" int2:hashCode="gpHuEltKFqrtLw" int2:id="IT1xUTt3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ED03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1F6A6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B4E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F8C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DAFED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DC2E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8E8C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61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C19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4729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1B6961"/>
    <w:multiLevelType w:val="hybridMultilevel"/>
    <w:tmpl w:val="C3288C88"/>
    <w:lvl w:ilvl="0" w:tplc="73FE53B4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  <w:color w:val="auto"/>
        <w:sz w:val="24"/>
        <w:szCs w:val="24"/>
      </w:rPr>
    </w:lvl>
    <w:lvl w:ilvl="1" w:tplc="43DA6DB0">
      <w:start w:val="1"/>
      <w:numFmt w:val="decimal"/>
      <w:lvlText w:val="%2."/>
      <w:lvlJc w:val="left"/>
      <w:pPr>
        <w:ind w:left="1455" w:hanging="360"/>
      </w:pPr>
      <w:rPr>
        <w:rFonts w:ascii="Calibri" w:hAnsi="Calibri" w:eastAsia="Calibri" w:cs="Calibri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0EBD23B4"/>
    <w:multiLevelType w:val="hybridMultilevel"/>
    <w:tmpl w:val="13BEA2CA"/>
    <w:lvl w:ilvl="0" w:tplc="AB009B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3317B0F"/>
    <w:multiLevelType w:val="hybridMultilevel"/>
    <w:tmpl w:val="72E8871E"/>
    <w:lvl w:ilvl="0" w:tplc="997230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21957A2"/>
    <w:multiLevelType w:val="hybridMultilevel"/>
    <w:tmpl w:val="CAE41014"/>
    <w:lvl w:ilvl="0" w:tplc="4FACE72A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2C93D11"/>
    <w:multiLevelType w:val="hybridMultilevel"/>
    <w:tmpl w:val="9020C82A"/>
    <w:lvl w:ilvl="0" w:tplc="52F28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14A36"/>
    <w:multiLevelType w:val="hybridMultilevel"/>
    <w:tmpl w:val="C3288C88"/>
    <w:lvl w:ilvl="0" w:tplc="FFFFFFFF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55" w:hanging="360"/>
      </w:pPr>
      <w:rPr>
        <w:rFonts w:ascii="Calibri" w:hAnsi="Calibri" w:eastAsia="Calibri" w:cs="Calibri"/>
      </w:r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421C117"/>
    <w:multiLevelType w:val="hybridMultilevel"/>
    <w:tmpl w:val="FFFFFFFF"/>
    <w:lvl w:ilvl="0" w:tplc="0EECAF98">
      <w:start w:val="1"/>
      <w:numFmt w:val="decimal"/>
      <w:lvlText w:val="%1."/>
      <w:lvlJc w:val="left"/>
      <w:pPr>
        <w:ind w:left="720" w:hanging="360"/>
      </w:pPr>
    </w:lvl>
    <w:lvl w:ilvl="1" w:tplc="CFD25E1C">
      <w:start w:val="1"/>
      <w:numFmt w:val="lowerLetter"/>
      <w:lvlText w:val="%2."/>
      <w:lvlJc w:val="left"/>
      <w:pPr>
        <w:ind w:left="1440" w:hanging="360"/>
      </w:pPr>
    </w:lvl>
    <w:lvl w:ilvl="2" w:tplc="DE3AEEFA">
      <w:start w:val="1"/>
      <w:numFmt w:val="lowerRoman"/>
      <w:lvlText w:val="%3."/>
      <w:lvlJc w:val="right"/>
      <w:pPr>
        <w:ind w:left="2160" w:hanging="180"/>
      </w:pPr>
    </w:lvl>
    <w:lvl w:ilvl="3" w:tplc="924626D8">
      <w:start w:val="1"/>
      <w:numFmt w:val="decimal"/>
      <w:lvlText w:val="%4."/>
      <w:lvlJc w:val="left"/>
      <w:pPr>
        <w:ind w:left="2880" w:hanging="360"/>
      </w:pPr>
    </w:lvl>
    <w:lvl w:ilvl="4" w:tplc="B978C5E8">
      <w:start w:val="1"/>
      <w:numFmt w:val="lowerLetter"/>
      <w:lvlText w:val="%5."/>
      <w:lvlJc w:val="left"/>
      <w:pPr>
        <w:ind w:left="3600" w:hanging="360"/>
      </w:pPr>
    </w:lvl>
    <w:lvl w:ilvl="5" w:tplc="CC9874AE">
      <w:start w:val="1"/>
      <w:numFmt w:val="lowerRoman"/>
      <w:lvlText w:val="%6."/>
      <w:lvlJc w:val="right"/>
      <w:pPr>
        <w:ind w:left="4320" w:hanging="180"/>
      </w:pPr>
    </w:lvl>
    <w:lvl w:ilvl="6" w:tplc="BDD664D8">
      <w:start w:val="1"/>
      <w:numFmt w:val="decimal"/>
      <w:lvlText w:val="%7."/>
      <w:lvlJc w:val="left"/>
      <w:pPr>
        <w:ind w:left="5040" w:hanging="360"/>
      </w:pPr>
    </w:lvl>
    <w:lvl w:ilvl="7" w:tplc="4BE2A3C6">
      <w:start w:val="1"/>
      <w:numFmt w:val="lowerLetter"/>
      <w:lvlText w:val="%8."/>
      <w:lvlJc w:val="left"/>
      <w:pPr>
        <w:ind w:left="5760" w:hanging="360"/>
      </w:pPr>
    </w:lvl>
    <w:lvl w:ilvl="8" w:tplc="582879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79A"/>
    <w:multiLevelType w:val="hybridMultilevel"/>
    <w:tmpl w:val="D3FCFC90"/>
    <w:lvl w:ilvl="0" w:tplc="B5EEE502">
      <w:start w:val="8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1025F35"/>
    <w:multiLevelType w:val="hybridMultilevel"/>
    <w:tmpl w:val="690E9A50"/>
    <w:lvl w:ilvl="0" w:tplc="8990CFA0">
      <w:start w:val="1"/>
      <w:numFmt w:val="lowerLetter"/>
      <w:lvlText w:val="%1."/>
      <w:lvlJc w:val="left"/>
      <w:pPr>
        <w:ind w:left="1800" w:hanging="360"/>
      </w:pPr>
      <w:rPr>
        <w:rFonts w:ascii="Calibri" w:hAnsi="Calibri" w:eastAsia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954F26"/>
    <w:multiLevelType w:val="hybridMultilevel"/>
    <w:tmpl w:val="4E381A04"/>
    <w:lvl w:ilvl="0" w:tplc="F97EDB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751848783">
    <w:abstractNumId w:val="16"/>
  </w:num>
  <w:num w:numId="2" w16cid:durableId="1125780887">
    <w:abstractNumId w:val="0"/>
  </w:num>
  <w:num w:numId="3" w16cid:durableId="1077240967">
    <w:abstractNumId w:val="1"/>
  </w:num>
  <w:num w:numId="4" w16cid:durableId="526529446">
    <w:abstractNumId w:val="2"/>
  </w:num>
  <w:num w:numId="5" w16cid:durableId="1549760181">
    <w:abstractNumId w:val="3"/>
  </w:num>
  <w:num w:numId="6" w16cid:durableId="687607723">
    <w:abstractNumId w:val="4"/>
  </w:num>
  <w:num w:numId="7" w16cid:durableId="701054096">
    <w:abstractNumId w:val="5"/>
  </w:num>
  <w:num w:numId="8" w16cid:durableId="1726640999">
    <w:abstractNumId w:val="6"/>
  </w:num>
  <w:num w:numId="9" w16cid:durableId="2023774361">
    <w:abstractNumId w:val="7"/>
  </w:num>
  <w:num w:numId="10" w16cid:durableId="1151293384">
    <w:abstractNumId w:val="8"/>
  </w:num>
  <w:num w:numId="11" w16cid:durableId="1631548317">
    <w:abstractNumId w:val="9"/>
  </w:num>
  <w:num w:numId="12" w16cid:durableId="1301226799">
    <w:abstractNumId w:val="14"/>
  </w:num>
  <w:num w:numId="13" w16cid:durableId="1381318556">
    <w:abstractNumId w:val="19"/>
  </w:num>
  <w:num w:numId="14" w16cid:durableId="858347250">
    <w:abstractNumId w:val="12"/>
  </w:num>
  <w:num w:numId="15" w16cid:durableId="768549136">
    <w:abstractNumId w:val="10"/>
  </w:num>
  <w:num w:numId="16" w16cid:durableId="2079939159">
    <w:abstractNumId w:val="17"/>
  </w:num>
  <w:num w:numId="17" w16cid:durableId="1059355715">
    <w:abstractNumId w:val="18"/>
  </w:num>
  <w:num w:numId="18" w16cid:durableId="1004286782">
    <w:abstractNumId w:val="15"/>
  </w:num>
  <w:num w:numId="19" w16cid:durableId="103616706">
    <w:abstractNumId w:val="13"/>
  </w:num>
  <w:num w:numId="20" w16cid:durableId="172316656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D8"/>
    <w:rsid w:val="00000508"/>
    <w:rsid w:val="00001D60"/>
    <w:rsid w:val="00003A26"/>
    <w:rsid w:val="00003B94"/>
    <w:rsid w:val="000076EC"/>
    <w:rsid w:val="00011D34"/>
    <w:rsid w:val="0001518F"/>
    <w:rsid w:val="000156B2"/>
    <w:rsid w:val="00021466"/>
    <w:rsid w:val="00027B64"/>
    <w:rsid w:val="00031B9F"/>
    <w:rsid w:val="00034200"/>
    <w:rsid w:val="000353AB"/>
    <w:rsid w:val="00035E7A"/>
    <w:rsid w:val="00042C24"/>
    <w:rsid w:val="00044595"/>
    <w:rsid w:val="00046190"/>
    <w:rsid w:val="0005279C"/>
    <w:rsid w:val="00066AF5"/>
    <w:rsid w:val="00076B8E"/>
    <w:rsid w:val="00076DB6"/>
    <w:rsid w:val="00076F0F"/>
    <w:rsid w:val="00080529"/>
    <w:rsid w:val="00081689"/>
    <w:rsid w:val="00081C47"/>
    <w:rsid w:val="00084384"/>
    <w:rsid w:val="00087358"/>
    <w:rsid w:val="00091776"/>
    <w:rsid w:val="0009355F"/>
    <w:rsid w:val="00097F6A"/>
    <w:rsid w:val="000A1745"/>
    <w:rsid w:val="000A793E"/>
    <w:rsid w:val="000B4807"/>
    <w:rsid w:val="000B52EA"/>
    <w:rsid w:val="000C0BDE"/>
    <w:rsid w:val="000C21B4"/>
    <w:rsid w:val="000C5024"/>
    <w:rsid w:val="000D0ADF"/>
    <w:rsid w:val="000D10AB"/>
    <w:rsid w:val="000D5314"/>
    <w:rsid w:val="000E25C1"/>
    <w:rsid w:val="000F145B"/>
    <w:rsid w:val="000F25A4"/>
    <w:rsid w:val="000F3A94"/>
    <w:rsid w:val="000F5463"/>
    <w:rsid w:val="000F628B"/>
    <w:rsid w:val="000F7195"/>
    <w:rsid w:val="00103E5C"/>
    <w:rsid w:val="001064AC"/>
    <w:rsid w:val="00116230"/>
    <w:rsid w:val="0011654A"/>
    <w:rsid w:val="001166B7"/>
    <w:rsid w:val="0012247A"/>
    <w:rsid w:val="00126099"/>
    <w:rsid w:val="001336DB"/>
    <w:rsid w:val="00143F78"/>
    <w:rsid w:val="00151282"/>
    <w:rsid w:val="001551E8"/>
    <w:rsid w:val="001559F7"/>
    <w:rsid w:val="001618B7"/>
    <w:rsid w:val="001625E1"/>
    <w:rsid w:val="00162B1B"/>
    <w:rsid w:val="00163112"/>
    <w:rsid w:val="00163871"/>
    <w:rsid w:val="00165162"/>
    <w:rsid w:val="00172C7A"/>
    <w:rsid w:val="00175B5D"/>
    <w:rsid w:val="00181B2E"/>
    <w:rsid w:val="00181F13"/>
    <w:rsid w:val="0018669B"/>
    <w:rsid w:val="001900F9"/>
    <w:rsid w:val="001950DC"/>
    <w:rsid w:val="001A14E8"/>
    <w:rsid w:val="001A3F08"/>
    <w:rsid w:val="001A5D35"/>
    <w:rsid w:val="001A5ED6"/>
    <w:rsid w:val="001A7C2C"/>
    <w:rsid w:val="001A7EA5"/>
    <w:rsid w:val="001B1985"/>
    <w:rsid w:val="001B2443"/>
    <w:rsid w:val="001B7CC6"/>
    <w:rsid w:val="001C05A2"/>
    <w:rsid w:val="001C0F30"/>
    <w:rsid w:val="001C1D23"/>
    <w:rsid w:val="001C45B5"/>
    <w:rsid w:val="001C51FA"/>
    <w:rsid w:val="001C7BC1"/>
    <w:rsid w:val="001D0A54"/>
    <w:rsid w:val="001D1AD6"/>
    <w:rsid w:val="001D7BF1"/>
    <w:rsid w:val="001E1D34"/>
    <w:rsid w:val="001E2167"/>
    <w:rsid w:val="001F05B4"/>
    <w:rsid w:val="001F2970"/>
    <w:rsid w:val="001F4295"/>
    <w:rsid w:val="002024CE"/>
    <w:rsid w:val="00210CE9"/>
    <w:rsid w:val="00214619"/>
    <w:rsid w:val="00215469"/>
    <w:rsid w:val="00215589"/>
    <w:rsid w:val="00217436"/>
    <w:rsid w:val="00225EC9"/>
    <w:rsid w:val="002335BE"/>
    <w:rsid w:val="00233FB8"/>
    <w:rsid w:val="00253549"/>
    <w:rsid w:val="00267737"/>
    <w:rsid w:val="00270925"/>
    <w:rsid w:val="00271552"/>
    <w:rsid w:val="00272342"/>
    <w:rsid w:val="00274F98"/>
    <w:rsid w:val="00276E5F"/>
    <w:rsid w:val="00286BED"/>
    <w:rsid w:val="00292EA9"/>
    <w:rsid w:val="002A3C18"/>
    <w:rsid w:val="002A7B4C"/>
    <w:rsid w:val="002B5670"/>
    <w:rsid w:val="002B57A6"/>
    <w:rsid w:val="002B7CBF"/>
    <w:rsid w:val="002C28D1"/>
    <w:rsid w:val="002C7D9E"/>
    <w:rsid w:val="002D1C5B"/>
    <w:rsid w:val="002D6441"/>
    <w:rsid w:val="002E2895"/>
    <w:rsid w:val="002E5C02"/>
    <w:rsid w:val="002F0400"/>
    <w:rsid w:val="002F7DAA"/>
    <w:rsid w:val="003015F1"/>
    <w:rsid w:val="0030496D"/>
    <w:rsid w:val="00305E97"/>
    <w:rsid w:val="00307291"/>
    <w:rsid w:val="003074BA"/>
    <w:rsid w:val="00312D3B"/>
    <w:rsid w:val="003255C2"/>
    <w:rsid w:val="003360D9"/>
    <w:rsid w:val="00342362"/>
    <w:rsid w:val="00347F6E"/>
    <w:rsid w:val="003518CE"/>
    <w:rsid w:val="00352E60"/>
    <w:rsid w:val="00354676"/>
    <w:rsid w:val="003574EC"/>
    <w:rsid w:val="00357BFD"/>
    <w:rsid w:val="003602CC"/>
    <w:rsid w:val="0036254F"/>
    <w:rsid w:val="003654A7"/>
    <w:rsid w:val="00367E7B"/>
    <w:rsid w:val="003718FC"/>
    <w:rsid w:val="00375AA6"/>
    <w:rsid w:val="003776E1"/>
    <w:rsid w:val="00380E20"/>
    <w:rsid w:val="00381D24"/>
    <w:rsid w:val="00385B16"/>
    <w:rsid w:val="00392ECE"/>
    <w:rsid w:val="00394049"/>
    <w:rsid w:val="00394F22"/>
    <w:rsid w:val="0039562F"/>
    <w:rsid w:val="003A6278"/>
    <w:rsid w:val="003A6415"/>
    <w:rsid w:val="003A6D6C"/>
    <w:rsid w:val="003B117F"/>
    <w:rsid w:val="003B284A"/>
    <w:rsid w:val="003B6A7E"/>
    <w:rsid w:val="003B7D6D"/>
    <w:rsid w:val="003C042C"/>
    <w:rsid w:val="003C0D52"/>
    <w:rsid w:val="003C2903"/>
    <w:rsid w:val="003C2D5E"/>
    <w:rsid w:val="003C5BFC"/>
    <w:rsid w:val="003C6A80"/>
    <w:rsid w:val="003C73D9"/>
    <w:rsid w:val="003C7566"/>
    <w:rsid w:val="003D27E7"/>
    <w:rsid w:val="003E2BFA"/>
    <w:rsid w:val="003E3F1D"/>
    <w:rsid w:val="003E51AC"/>
    <w:rsid w:val="003E65B0"/>
    <w:rsid w:val="003E6898"/>
    <w:rsid w:val="003E7D21"/>
    <w:rsid w:val="003F042B"/>
    <w:rsid w:val="003F1432"/>
    <w:rsid w:val="003F2F42"/>
    <w:rsid w:val="003F35FC"/>
    <w:rsid w:val="003F7F44"/>
    <w:rsid w:val="004000B2"/>
    <w:rsid w:val="004017FE"/>
    <w:rsid w:val="00404110"/>
    <w:rsid w:val="00413A0A"/>
    <w:rsid w:val="00430EA0"/>
    <w:rsid w:val="00433396"/>
    <w:rsid w:val="00436C12"/>
    <w:rsid w:val="00440995"/>
    <w:rsid w:val="00442B1C"/>
    <w:rsid w:val="00446C64"/>
    <w:rsid w:val="00451B27"/>
    <w:rsid w:val="004524F9"/>
    <w:rsid w:val="004543FD"/>
    <w:rsid w:val="004642E9"/>
    <w:rsid w:val="0046738F"/>
    <w:rsid w:val="004727F0"/>
    <w:rsid w:val="00472997"/>
    <w:rsid w:val="00480658"/>
    <w:rsid w:val="00490012"/>
    <w:rsid w:val="004915D6"/>
    <w:rsid w:val="00494CA0"/>
    <w:rsid w:val="004957EE"/>
    <w:rsid w:val="004A3B09"/>
    <w:rsid w:val="004A3EA1"/>
    <w:rsid w:val="004A48B5"/>
    <w:rsid w:val="004A4B19"/>
    <w:rsid w:val="004A545D"/>
    <w:rsid w:val="004A6B62"/>
    <w:rsid w:val="004B3F0E"/>
    <w:rsid w:val="004B6F99"/>
    <w:rsid w:val="004B751F"/>
    <w:rsid w:val="004C20C6"/>
    <w:rsid w:val="004D57D5"/>
    <w:rsid w:val="004E3290"/>
    <w:rsid w:val="004E4476"/>
    <w:rsid w:val="004E744B"/>
    <w:rsid w:val="004F6A2F"/>
    <w:rsid w:val="00501D45"/>
    <w:rsid w:val="00505043"/>
    <w:rsid w:val="00506940"/>
    <w:rsid w:val="00520BA5"/>
    <w:rsid w:val="005264B3"/>
    <w:rsid w:val="00527008"/>
    <w:rsid w:val="00534344"/>
    <w:rsid w:val="00540559"/>
    <w:rsid w:val="005407DB"/>
    <w:rsid w:val="0054105D"/>
    <w:rsid w:val="00543187"/>
    <w:rsid w:val="0054375B"/>
    <w:rsid w:val="00543D75"/>
    <w:rsid w:val="00544E88"/>
    <w:rsid w:val="00557630"/>
    <w:rsid w:val="00560E63"/>
    <w:rsid w:val="00571025"/>
    <w:rsid w:val="005722D1"/>
    <w:rsid w:val="00575D4C"/>
    <w:rsid w:val="00584396"/>
    <w:rsid w:val="00592E62"/>
    <w:rsid w:val="005A03F5"/>
    <w:rsid w:val="005A0987"/>
    <w:rsid w:val="005A09F1"/>
    <w:rsid w:val="005A1B91"/>
    <w:rsid w:val="005A4AA1"/>
    <w:rsid w:val="005B1A4C"/>
    <w:rsid w:val="005B1E95"/>
    <w:rsid w:val="005B229B"/>
    <w:rsid w:val="005B5480"/>
    <w:rsid w:val="005B55FA"/>
    <w:rsid w:val="005C3919"/>
    <w:rsid w:val="005C3DD1"/>
    <w:rsid w:val="005D4321"/>
    <w:rsid w:val="005E2A63"/>
    <w:rsid w:val="005E2C41"/>
    <w:rsid w:val="005E674E"/>
    <w:rsid w:val="005E6A1B"/>
    <w:rsid w:val="005E7434"/>
    <w:rsid w:val="005F2C1E"/>
    <w:rsid w:val="005F3444"/>
    <w:rsid w:val="0060316E"/>
    <w:rsid w:val="006039C6"/>
    <w:rsid w:val="006074F4"/>
    <w:rsid w:val="00610F57"/>
    <w:rsid w:val="0061167A"/>
    <w:rsid w:val="00613A7B"/>
    <w:rsid w:val="00620741"/>
    <w:rsid w:val="00620F70"/>
    <w:rsid w:val="0062155A"/>
    <w:rsid w:val="006266DF"/>
    <w:rsid w:val="006303DB"/>
    <w:rsid w:val="00630D0F"/>
    <w:rsid w:val="00630F8F"/>
    <w:rsid w:val="00640DDA"/>
    <w:rsid w:val="00644C43"/>
    <w:rsid w:val="0064663D"/>
    <w:rsid w:val="00646C6B"/>
    <w:rsid w:val="0065149C"/>
    <w:rsid w:val="00652B54"/>
    <w:rsid w:val="0065577F"/>
    <w:rsid w:val="00657696"/>
    <w:rsid w:val="00662C46"/>
    <w:rsid w:val="00665B08"/>
    <w:rsid w:val="00666BDE"/>
    <w:rsid w:val="006719B0"/>
    <w:rsid w:val="00671A55"/>
    <w:rsid w:val="006744BA"/>
    <w:rsid w:val="006831DA"/>
    <w:rsid w:val="006A1046"/>
    <w:rsid w:val="006A1EBD"/>
    <w:rsid w:val="006A2905"/>
    <w:rsid w:val="006A71B8"/>
    <w:rsid w:val="006B38D8"/>
    <w:rsid w:val="006B6644"/>
    <w:rsid w:val="006D12E2"/>
    <w:rsid w:val="006D7209"/>
    <w:rsid w:val="006E0D88"/>
    <w:rsid w:val="006E0DCD"/>
    <w:rsid w:val="006E6796"/>
    <w:rsid w:val="006E7A8A"/>
    <w:rsid w:val="006E7C72"/>
    <w:rsid w:val="006F71E0"/>
    <w:rsid w:val="00706D04"/>
    <w:rsid w:val="007112C9"/>
    <w:rsid w:val="0071357E"/>
    <w:rsid w:val="00722F7E"/>
    <w:rsid w:val="00724FF0"/>
    <w:rsid w:val="00735B20"/>
    <w:rsid w:val="00741035"/>
    <w:rsid w:val="00741ED8"/>
    <w:rsid w:val="007455A2"/>
    <w:rsid w:val="00746604"/>
    <w:rsid w:val="007515CB"/>
    <w:rsid w:val="00753767"/>
    <w:rsid w:val="007630A9"/>
    <w:rsid w:val="007742C2"/>
    <w:rsid w:val="00780950"/>
    <w:rsid w:val="007818B1"/>
    <w:rsid w:val="00787027"/>
    <w:rsid w:val="00791171"/>
    <w:rsid w:val="00796064"/>
    <w:rsid w:val="00796691"/>
    <w:rsid w:val="007A7FD7"/>
    <w:rsid w:val="007B2D1C"/>
    <w:rsid w:val="007B340E"/>
    <w:rsid w:val="007B4199"/>
    <w:rsid w:val="007B65B2"/>
    <w:rsid w:val="007B6C36"/>
    <w:rsid w:val="007C3A8B"/>
    <w:rsid w:val="007D4BD8"/>
    <w:rsid w:val="007D4CE7"/>
    <w:rsid w:val="007D5734"/>
    <w:rsid w:val="007D77DC"/>
    <w:rsid w:val="007E27C6"/>
    <w:rsid w:val="007E5A0E"/>
    <w:rsid w:val="007F0F78"/>
    <w:rsid w:val="00801F62"/>
    <w:rsid w:val="00802AD6"/>
    <w:rsid w:val="00805BF7"/>
    <w:rsid w:val="008104A9"/>
    <w:rsid w:val="00812249"/>
    <w:rsid w:val="0081229B"/>
    <w:rsid w:val="00813148"/>
    <w:rsid w:val="00821D5A"/>
    <w:rsid w:val="0082404D"/>
    <w:rsid w:val="008268FE"/>
    <w:rsid w:val="008273E9"/>
    <w:rsid w:val="00837838"/>
    <w:rsid w:val="00842F2E"/>
    <w:rsid w:val="008547DB"/>
    <w:rsid w:val="008602BD"/>
    <w:rsid w:val="008728D5"/>
    <w:rsid w:val="00875A5F"/>
    <w:rsid w:val="00881EB7"/>
    <w:rsid w:val="008856E0"/>
    <w:rsid w:val="008865C6"/>
    <w:rsid w:val="008900A6"/>
    <w:rsid w:val="0089023D"/>
    <w:rsid w:val="00893982"/>
    <w:rsid w:val="00894406"/>
    <w:rsid w:val="008A2B82"/>
    <w:rsid w:val="008A77A4"/>
    <w:rsid w:val="008C458E"/>
    <w:rsid w:val="008D0B46"/>
    <w:rsid w:val="008D1581"/>
    <w:rsid w:val="008E1C15"/>
    <w:rsid w:val="009028F3"/>
    <w:rsid w:val="00911F1E"/>
    <w:rsid w:val="00913BF7"/>
    <w:rsid w:val="00925469"/>
    <w:rsid w:val="0094030A"/>
    <w:rsid w:val="00943B2A"/>
    <w:rsid w:val="0094587B"/>
    <w:rsid w:val="00950C48"/>
    <w:rsid w:val="00951A0E"/>
    <w:rsid w:val="00965574"/>
    <w:rsid w:val="0097225D"/>
    <w:rsid w:val="00972847"/>
    <w:rsid w:val="009739A0"/>
    <w:rsid w:val="00975A5B"/>
    <w:rsid w:val="0098046A"/>
    <w:rsid w:val="009961DC"/>
    <w:rsid w:val="009972D7"/>
    <w:rsid w:val="009A723A"/>
    <w:rsid w:val="009A72A0"/>
    <w:rsid w:val="009B1BC7"/>
    <w:rsid w:val="009B606C"/>
    <w:rsid w:val="009C2060"/>
    <w:rsid w:val="009C760F"/>
    <w:rsid w:val="009D0BAD"/>
    <w:rsid w:val="009D1732"/>
    <w:rsid w:val="009D5ACE"/>
    <w:rsid w:val="009D63D1"/>
    <w:rsid w:val="009E5648"/>
    <w:rsid w:val="009F1433"/>
    <w:rsid w:val="009F4E5A"/>
    <w:rsid w:val="009F71D1"/>
    <w:rsid w:val="00A00412"/>
    <w:rsid w:val="00A026E4"/>
    <w:rsid w:val="00A071D9"/>
    <w:rsid w:val="00A10D13"/>
    <w:rsid w:val="00A10FFF"/>
    <w:rsid w:val="00A115E5"/>
    <w:rsid w:val="00A12387"/>
    <w:rsid w:val="00A126A5"/>
    <w:rsid w:val="00A12CCC"/>
    <w:rsid w:val="00A16678"/>
    <w:rsid w:val="00A200E4"/>
    <w:rsid w:val="00A2023D"/>
    <w:rsid w:val="00A23AFA"/>
    <w:rsid w:val="00A24BF5"/>
    <w:rsid w:val="00A27D17"/>
    <w:rsid w:val="00A31895"/>
    <w:rsid w:val="00A400BF"/>
    <w:rsid w:val="00A42FDC"/>
    <w:rsid w:val="00A4340A"/>
    <w:rsid w:val="00A44033"/>
    <w:rsid w:val="00A44330"/>
    <w:rsid w:val="00A44EAA"/>
    <w:rsid w:val="00A45A91"/>
    <w:rsid w:val="00A46A8E"/>
    <w:rsid w:val="00A501E6"/>
    <w:rsid w:val="00A5426C"/>
    <w:rsid w:val="00A6053C"/>
    <w:rsid w:val="00A62D88"/>
    <w:rsid w:val="00A64917"/>
    <w:rsid w:val="00A66648"/>
    <w:rsid w:val="00A7423D"/>
    <w:rsid w:val="00A77586"/>
    <w:rsid w:val="00A8036A"/>
    <w:rsid w:val="00A821CB"/>
    <w:rsid w:val="00A851EC"/>
    <w:rsid w:val="00A86CDE"/>
    <w:rsid w:val="00A8795F"/>
    <w:rsid w:val="00A9134D"/>
    <w:rsid w:val="00AA0358"/>
    <w:rsid w:val="00AA20B5"/>
    <w:rsid w:val="00AA4EA6"/>
    <w:rsid w:val="00AB0962"/>
    <w:rsid w:val="00AB1147"/>
    <w:rsid w:val="00AB15CC"/>
    <w:rsid w:val="00AB335A"/>
    <w:rsid w:val="00AC1452"/>
    <w:rsid w:val="00AC1A21"/>
    <w:rsid w:val="00AC1D20"/>
    <w:rsid w:val="00AE00C7"/>
    <w:rsid w:val="00AE0FE2"/>
    <w:rsid w:val="00AF38A4"/>
    <w:rsid w:val="00AF4663"/>
    <w:rsid w:val="00AF5DC7"/>
    <w:rsid w:val="00AF5EAD"/>
    <w:rsid w:val="00AF75E0"/>
    <w:rsid w:val="00B00F6A"/>
    <w:rsid w:val="00B0350C"/>
    <w:rsid w:val="00B03BF8"/>
    <w:rsid w:val="00B04F55"/>
    <w:rsid w:val="00B079B2"/>
    <w:rsid w:val="00B116B3"/>
    <w:rsid w:val="00B11DA8"/>
    <w:rsid w:val="00B1298A"/>
    <w:rsid w:val="00B3315A"/>
    <w:rsid w:val="00B343C4"/>
    <w:rsid w:val="00B35915"/>
    <w:rsid w:val="00B403E6"/>
    <w:rsid w:val="00B42D4C"/>
    <w:rsid w:val="00B45BB1"/>
    <w:rsid w:val="00B467B2"/>
    <w:rsid w:val="00B50AC1"/>
    <w:rsid w:val="00B51311"/>
    <w:rsid w:val="00B5270D"/>
    <w:rsid w:val="00B52D20"/>
    <w:rsid w:val="00B566F2"/>
    <w:rsid w:val="00B56967"/>
    <w:rsid w:val="00B61812"/>
    <w:rsid w:val="00B67062"/>
    <w:rsid w:val="00B73A68"/>
    <w:rsid w:val="00B76A67"/>
    <w:rsid w:val="00B7722C"/>
    <w:rsid w:val="00B803DA"/>
    <w:rsid w:val="00B80E7E"/>
    <w:rsid w:val="00B81490"/>
    <w:rsid w:val="00B94E1D"/>
    <w:rsid w:val="00B96D84"/>
    <w:rsid w:val="00BA0845"/>
    <w:rsid w:val="00BA1337"/>
    <w:rsid w:val="00BA17A8"/>
    <w:rsid w:val="00BA2036"/>
    <w:rsid w:val="00BA33EB"/>
    <w:rsid w:val="00BA3865"/>
    <w:rsid w:val="00BA57A1"/>
    <w:rsid w:val="00BA6729"/>
    <w:rsid w:val="00BA7B2C"/>
    <w:rsid w:val="00BB5586"/>
    <w:rsid w:val="00BB7830"/>
    <w:rsid w:val="00BC7DC1"/>
    <w:rsid w:val="00BD1B2E"/>
    <w:rsid w:val="00BD2437"/>
    <w:rsid w:val="00BD4BC0"/>
    <w:rsid w:val="00BD57C2"/>
    <w:rsid w:val="00BE7AE6"/>
    <w:rsid w:val="00BF0939"/>
    <w:rsid w:val="00C004D5"/>
    <w:rsid w:val="00C03372"/>
    <w:rsid w:val="00C03C78"/>
    <w:rsid w:val="00C17309"/>
    <w:rsid w:val="00C243A4"/>
    <w:rsid w:val="00C24A59"/>
    <w:rsid w:val="00C2714D"/>
    <w:rsid w:val="00C32FB8"/>
    <w:rsid w:val="00C4329A"/>
    <w:rsid w:val="00C50E36"/>
    <w:rsid w:val="00C5196F"/>
    <w:rsid w:val="00C52B58"/>
    <w:rsid w:val="00C57974"/>
    <w:rsid w:val="00C61856"/>
    <w:rsid w:val="00C62906"/>
    <w:rsid w:val="00C65472"/>
    <w:rsid w:val="00C77DD2"/>
    <w:rsid w:val="00C819BE"/>
    <w:rsid w:val="00C82BFB"/>
    <w:rsid w:val="00C82CBF"/>
    <w:rsid w:val="00C84545"/>
    <w:rsid w:val="00C86CD4"/>
    <w:rsid w:val="00C9284A"/>
    <w:rsid w:val="00C950E9"/>
    <w:rsid w:val="00C955DE"/>
    <w:rsid w:val="00CA119C"/>
    <w:rsid w:val="00CA1435"/>
    <w:rsid w:val="00CA4462"/>
    <w:rsid w:val="00CA6977"/>
    <w:rsid w:val="00CA7C18"/>
    <w:rsid w:val="00CB4601"/>
    <w:rsid w:val="00CB4FB8"/>
    <w:rsid w:val="00CB678B"/>
    <w:rsid w:val="00CC12B8"/>
    <w:rsid w:val="00CC5BEE"/>
    <w:rsid w:val="00CD015C"/>
    <w:rsid w:val="00CD32BD"/>
    <w:rsid w:val="00CD4AF8"/>
    <w:rsid w:val="00CD63E9"/>
    <w:rsid w:val="00CD7A16"/>
    <w:rsid w:val="00CE151C"/>
    <w:rsid w:val="00CE644B"/>
    <w:rsid w:val="00CF14FA"/>
    <w:rsid w:val="00CF25E2"/>
    <w:rsid w:val="00CF30B5"/>
    <w:rsid w:val="00CF34B9"/>
    <w:rsid w:val="00CF7A23"/>
    <w:rsid w:val="00D0104E"/>
    <w:rsid w:val="00D05E3F"/>
    <w:rsid w:val="00D10E2E"/>
    <w:rsid w:val="00D2636C"/>
    <w:rsid w:val="00D30E6E"/>
    <w:rsid w:val="00D34DDB"/>
    <w:rsid w:val="00D40265"/>
    <w:rsid w:val="00D40F99"/>
    <w:rsid w:val="00D46A87"/>
    <w:rsid w:val="00D616A2"/>
    <w:rsid w:val="00D71AC8"/>
    <w:rsid w:val="00D77F7B"/>
    <w:rsid w:val="00D82652"/>
    <w:rsid w:val="00D85F6D"/>
    <w:rsid w:val="00D86315"/>
    <w:rsid w:val="00D86E6B"/>
    <w:rsid w:val="00D9452D"/>
    <w:rsid w:val="00D94FF0"/>
    <w:rsid w:val="00DA24E8"/>
    <w:rsid w:val="00DA4193"/>
    <w:rsid w:val="00DA5F58"/>
    <w:rsid w:val="00DB0B16"/>
    <w:rsid w:val="00DB4016"/>
    <w:rsid w:val="00DB5A46"/>
    <w:rsid w:val="00DB7C2A"/>
    <w:rsid w:val="00DC199F"/>
    <w:rsid w:val="00DC1D43"/>
    <w:rsid w:val="00DC4A5C"/>
    <w:rsid w:val="00DC79DF"/>
    <w:rsid w:val="00DC7F09"/>
    <w:rsid w:val="00DE05B3"/>
    <w:rsid w:val="00DE33DE"/>
    <w:rsid w:val="00DE4289"/>
    <w:rsid w:val="00DF380C"/>
    <w:rsid w:val="00DF4CD0"/>
    <w:rsid w:val="00E03E11"/>
    <w:rsid w:val="00E10D5D"/>
    <w:rsid w:val="00E116BB"/>
    <w:rsid w:val="00E126DC"/>
    <w:rsid w:val="00E17B22"/>
    <w:rsid w:val="00E216BB"/>
    <w:rsid w:val="00E2375C"/>
    <w:rsid w:val="00E240C5"/>
    <w:rsid w:val="00E30A1B"/>
    <w:rsid w:val="00E31295"/>
    <w:rsid w:val="00E3254B"/>
    <w:rsid w:val="00E33C0D"/>
    <w:rsid w:val="00E4600A"/>
    <w:rsid w:val="00E46A7A"/>
    <w:rsid w:val="00E620DB"/>
    <w:rsid w:val="00E648BF"/>
    <w:rsid w:val="00E6675E"/>
    <w:rsid w:val="00E75327"/>
    <w:rsid w:val="00E8018C"/>
    <w:rsid w:val="00E8065F"/>
    <w:rsid w:val="00E855CC"/>
    <w:rsid w:val="00E85B1A"/>
    <w:rsid w:val="00E87ABC"/>
    <w:rsid w:val="00E87B08"/>
    <w:rsid w:val="00EB1AE3"/>
    <w:rsid w:val="00EB1C47"/>
    <w:rsid w:val="00EB51BE"/>
    <w:rsid w:val="00EC116E"/>
    <w:rsid w:val="00EC430E"/>
    <w:rsid w:val="00EC6774"/>
    <w:rsid w:val="00ED3975"/>
    <w:rsid w:val="00EE4B6E"/>
    <w:rsid w:val="00EF104F"/>
    <w:rsid w:val="00EF3F58"/>
    <w:rsid w:val="00EF5AEF"/>
    <w:rsid w:val="00F04009"/>
    <w:rsid w:val="00F042EC"/>
    <w:rsid w:val="00F05CCC"/>
    <w:rsid w:val="00F076EB"/>
    <w:rsid w:val="00F13500"/>
    <w:rsid w:val="00F13553"/>
    <w:rsid w:val="00F429C9"/>
    <w:rsid w:val="00F443B8"/>
    <w:rsid w:val="00F466A4"/>
    <w:rsid w:val="00F57997"/>
    <w:rsid w:val="00F605A6"/>
    <w:rsid w:val="00F626B7"/>
    <w:rsid w:val="00F643FB"/>
    <w:rsid w:val="00F67BC4"/>
    <w:rsid w:val="00F81187"/>
    <w:rsid w:val="00F81E75"/>
    <w:rsid w:val="00F866B2"/>
    <w:rsid w:val="00F86C44"/>
    <w:rsid w:val="00F90F4A"/>
    <w:rsid w:val="00F96B58"/>
    <w:rsid w:val="00FA2003"/>
    <w:rsid w:val="00FA3112"/>
    <w:rsid w:val="00FA3CC1"/>
    <w:rsid w:val="00FA7071"/>
    <w:rsid w:val="00FA7197"/>
    <w:rsid w:val="00FB2229"/>
    <w:rsid w:val="00FB40D2"/>
    <w:rsid w:val="00FC5EC7"/>
    <w:rsid w:val="00FD1B58"/>
    <w:rsid w:val="00FD2EAB"/>
    <w:rsid w:val="00FD49EB"/>
    <w:rsid w:val="00FD5829"/>
    <w:rsid w:val="00FE077D"/>
    <w:rsid w:val="00FE1188"/>
    <w:rsid w:val="00FE55DF"/>
    <w:rsid w:val="00FE60C2"/>
    <w:rsid w:val="00FF6201"/>
    <w:rsid w:val="03176C01"/>
    <w:rsid w:val="054D817E"/>
    <w:rsid w:val="05AACC6D"/>
    <w:rsid w:val="06EE103F"/>
    <w:rsid w:val="09E88D25"/>
    <w:rsid w:val="0A9372CE"/>
    <w:rsid w:val="0B05BFD6"/>
    <w:rsid w:val="0EF730A0"/>
    <w:rsid w:val="0F1E587C"/>
    <w:rsid w:val="0F74FA6A"/>
    <w:rsid w:val="0F89EE4E"/>
    <w:rsid w:val="1077A55B"/>
    <w:rsid w:val="1392B255"/>
    <w:rsid w:val="143F9978"/>
    <w:rsid w:val="154A31F8"/>
    <w:rsid w:val="17938B66"/>
    <w:rsid w:val="1851E864"/>
    <w:rsid w:val="18858E47"/>
    <w:rsid w:val="1A99942B"/>
    <w:rsid w:val="1E03D4E4"/>
    <w:rsid w:val="1EA4065F"/>
    <w:rsid w:val="1FE10F81"/>
    <w:rsid w:val="21A56039"/>
    <w:rsid w:val="2897DEEB"/>
    <w:rsid w:val="289B7DB2"/>
    <w:rsid w:val="289F1195"/>
    <w:rsid w:val="2CEA32E2"/>
    <w:rsid w:val="2EF6E1B7"/>
    <w:rsid w:val="2FCDE2E3"/>
    <w:rsid w:val="31D51EED"/>
    <w:rsid w:val="324E016C"/>
    <w:rsid w:val="329FD9F0"/>
    <w:rsid w:val="349E7118"/>
    <w:rsid w:val="36A29965"/>
    <w:rsid w:val="38738244"/>
    <w:rsid w:val="3C7D1333"/>
    <w:rsid w:val="45C4EB18"/>
    <w:rsid w:val="46097E42"/>
    <w:rsid w:val="48A8F405"/>
    <w:rsid w:val="4B04706C"/>
    <w:rsid w:val="4C3350F7"/>
    <w:rsid w:val="4EEC0C22"/>
    <w:rsid w:val="4FA5B178"/>
    <w:rsid w:val="55E05A1E"/>
    <w:rsid w:val="56528B88"/>
    <w:rsid w:val="5AAD855F"/>
    <w:rsid w:val="5D1B472D"/>
    <w:rsid w:val="5D8EF252"/>
    <w:rsid w:val="61943BF1"/>
    <w:rsid w:val="62D0A345"/>
    <w:rsid w:val="631D1F1E"/>
    <w:rsid w:val="64EF7C5E"/>
    <w:rsid w:val="668D49FE"/>
    <w:rsid w:val="6F4C5A33"/>
    <w:rsid w:val="72D41EED"/>
    <w:rsid w:val="7C71051D"/>
    <w:rsid w:val="7E1A8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EEBD6"/>
  <w15:docId w15:val="{D21A2E74-23A9-4482-92A3-B90D7F181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7D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none"/>
    </w:rPr>
  </w:style>
  <w:style w:type="paragraph" w:styleId="ListParagraph">
    <w:name w:val="List Paragraph"/>
    <w:basedOn w:val="Normal"/>
    <w:uiPriority w:val="34"/>
    <w:qFormat/>
    <w:rsid w:val="003B7D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476"/>
    <w:rPr>
      <w:color w:val="954F72" w:themeColor="followedHyperlink"/>
      <w:u w:val="single"/>
    </w:rPr>
  </w:style>
  <w:style w:type="paragraph" w:styleId="BodyText" w:customStyle="1">
    <w:name w:val="*BodyText"/>
    <w:aliases w:val="bt"/>
    <w:basedOn w:val="Normal"/>
    <w:uiPriority w:val="2"/>
    <w:rsid w:val="00C62906"/>
    <w:pPr>
      <w:spacing w:after="240" w:line="240" w:lineRule="auto"/>
      <w:ind w:firstLine="1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rcg.is/8X8Gr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0df918-85f1-4481-8a5d-f4f8fc6352ae">
      <Terms xmlns="http://schemas.microsoft.com/office/infopath/2007/PartnerControls"/>
    </lcf76f155ced4ddcb4097134ff3c332f>
    <TaxCatchAll xmlns="b22e476c-752d-4c63-82b8-50ae7c0d10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7AF48B6D3AB49B568831B002C05C1" ma:contentTypeVersion="15" ma:contentTypeDescription="Create a new document." ma:contentTypeScope="" ma:versionID="3de960d85ab724ccadde14e3b0445772">
  <xsd:schema xmlns:xsd="http://www.w3.org/2001/XMLSchema" xmlns:xs="http://www.w3.org/2001/XMLSchema" xmlns:p="http://schemas.microsoft.com/office/2006/metadata/properties" xmlns:ns2="440df918-85f1-4481-8a5d-f4f8fc6352ae" xmlns:ns3="b22e476c-752d-4c63-82b8-50ae7c0d1007" targetNamespace="http://schemas.microsoft.com/office/2006/metadata/properties" ma:root="true" ma:fieldsID="18658fb02576c981aebeb86c4ec5f7ff" ns2:_="" ns3:_="">
    <xsd:import namespace="440df918-85f1-4481-8a5d-f4f8fc6352ae"/>
    <xsd:import namespace="b22e476c-752d-4c63-82b8-50ae7c0d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f918-85f1-4481-8a5d-f4f8fc635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1b0fa16-e6f6-48af-97fe-32ab05eb2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476c-752d-4c63-82b8-50ae7c0d10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2e8c1f-dcf2-444b-8e21-ca59c0699002}" ma:internalName="TaxCatchAll" ma:showField="CatchAllData" ma:web="b22e476c-752d-4c63-82b8-50ae7c0d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6891C-CE3E-428E-813F-0878EC1E5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40D43-B8AF-4CB4-9595-0B6DCB5BD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20CF-A5A8-49A8-93D7-C99AE2A42D86}">
  <ds:schemaRefs>
    <ds:schemaRef ds:uri="http://schemas.microsoft.com/office/2006/metadata/properties"/>
    <ds:schemaRef ds:uri="http://schemas.microsoft.com/office/infopath/2007/PartnerControls"/>
    <ds:schemaRef ds:uri="440df918-85f1-4481-8a5d-f4f8fc6352ae"/>
    <ds:schemaRef ds:uri="b22e476c-752d-4c63-82b8-50ae7c0d1007"/>
  </ds:schemaRefs>
</ds:datastoreItem>
</file>

<file path=customXml/itemProps4.xml><?xml version="1.0" encoding="utf-8"?>
<ds:datastoreItem xmlns:ds="http://schemas.openxmlformats.org/officeDocument/2006/customXml" ds:itemID="{4C0EE6F0-1A94-41E9-A570-1F30FE5A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f918-85f1-4481-8a5d-f4f8fc6352ae"/>
    <ds:schemaRef ds:uri="b22e476c-752d-4c63-82b8-50ae7c0d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 Pavlovic</dc:creator>
  <keywords/>
  <dc:description/>
  <lastModifiedBy>Alison Ibarra</lastModifiedBy>
  <revision>188</revision>
  <lastPrinted>2024-01-04T23:38:00.0000000Z</lastPrinted>
  <dcterms:created xsi:type="dcterms:W3CDTF">2023-12-14T02:46:00.0000000Z</dcterms:created>
  <dcterms:modified xsi:type="dcterms:W3CDTF">2024-02-19T16:10:51.1920093Z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0c8d6e9262c35e9f7717851a583e1e1ee8a8ca766a573fd29992a154d3b9775f</vt:lpwstr>
  </property>
  <property fmtid="{D5CDD505-2E9C-101B-9397-08002B2CF9AE}" pid="3" name="ContentTypeId">
    <vt:lpwstr>0x0101004E27AF48B6D3AB49B568831B002C05C1</vt:lpwstr>
  </property>
  <property fmtid="{D5CDD505-2E9C-101B-9397-08002B2CF9AE}" pid="4" name="MediaServiceImageTags">
    <vt:lpwstr/>
  </property>
</Properties>
</file>