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9514" w14:textId="77777777" w:rsidR="00862C3B" w:rsidRPr="00862C3B" w:rsidRDefault="00862C3B" w:rsidP="00862C3B">
      <w:pPr>
        <w:jc w:val="center"/>
        <w:rPr>
          <w:b/>
          <w:bCs/>
          <w:u w:val="single"/>
        </w:rPr>
      </w:pPr>
      <w:bookmarkStart w:id="0" w:name="_Hlk56514177"/>
      <w:r w:rsidRPr="00862C3B">
        <w:rPr>
          <w:b/>
          <w:bCs/>
          <w:u w:val="single"/>
        </w:rPr>
        <w:t>NOTICE TO BIDDERS</w:t>
      </w:r>
    </w:p>
    <w:p w14:paraId="78F0E92B" w14:textId="082607A5" w:rsidR="00862C3B" w:rsidRPr="00862C3B" w:rsidRDefault="00862C3B" w:rsidP="00862C3B">
      <w:r w:rsidRPr="00862C3B">
        <w:t>The City of Oak Hill will receive sealed bids until 3:00 p.m. on</w:t>
      </w:r>
      <w:r w:rsidR="007E1D87">
        <w:t xml:space="preserve"> </w:t>
      </w:r>
      <w:r w:rsidR="00F22D80">
        <w:t>December 12</w:t>
      </w:r>
      <w:r w:rsidR="007E1D87">
        <w:t>, 2022</w:t>
      </w:r>
      <w:r w:rsidR="00016FB6">
        <w:t xml:space="preserve">, </w:t>
      </w:r>
      <w:r w:rsidRPr="00862C3B">
        <w:t xml:space="preserve">for </w:t>
      </w:r>
      <w:r w:rsidR="00F22D80">
        <w:t xml:space="preserve">the </w:t>
      </w:r>
      <w:r w:rsidRPr="00862C3B">
        <w:t>inspection, Asbestos abatement, and demolition of the following structure</w:t>
      </w:r>
      <w:r w:rsidR="00FA6BAC">
        <w:t>s</w:t>
      </w:r>
      <w:r w:rsidRPr="00862C3B">
        <w:t>:</w:t>
      </w:r>
    </w:p>
    <w:p w14:paraId="6634608E" w14:textId="0B1350ED" w:rsidR="00FA6BAC" w:rsidRDefault="00862C3B" w:rsidP="00862C3B">
      <w:r w:rsidRPr="00862C3B">
        <w:rPr>
          <w:b/>
          <w:bCs/>
          <w:u w:val="single"/>
        </w:rPr>
        <w:t>Reference #</w:t>
      </w:r>
      <w:r w:rsidR="00CD220B">
        <w:rPr>
          <w:b/>
          <w:bCs/>
          <w:u w:val="single"/>
        </w:rPr>
        <w:t>30</w:t>
      </w:r>
      <w:r w:rsidRPr="00862C3B">
        <w:rPr>
          <w:b/>
          <w:bCs/>
          <w:u w:val="single"/>
        </w:rPr>
        <w:t xml:space="preserve">:  </w:t>
      </w:r>
      <w:r w:rsidR="00CD220B">
        <w:rPr>
          <w:b/>
          <w:bCs/>
          <w:u w:val="single"/>
        </w:rPr>
        <w:t>146 Richards St., situated on Lot 79 Richards Add 483/352, District 9, Map 25, Parcel 346, owned by Kevin and Sharon Marie Bibb</w:t>
      </w:r>
      <w:r w:rsidR="007E1D87">
        <w:rPr>
          <w:b/>
          <w:bCs/>
          <w:u w:val="single"/>
        </w:rPr>
        <w:t>.</w:t>
      </w:r>
    </w:p>
    <w:p w14:paraId="7AAA5FC8" w14:textId="6FBABFEC" w:rsidR="00862C3B" w:rsidRPr="00862C3B" w:rsidRDefault="00862C3B" w:rsidP="00862C3B">
      <w:r w:rsidRPr="00862C3B">
        <w:t xml:space="preserve">We request sealed proposals be mailed to City of Oak Hill, Attn:  </w:t>
      </w:r>
      <w:r w:rsidRPr="00C64739">
        <w:rPr>
          <w:b/>
          <w:bCs/>
        </w:rPr>
        <w:t>Demolition Proposal</w:t>
      </w:r>
      <w:r w:rsidR="00C64739" w:rsidRPr="00C64739">
        <w:rPr>
          <w:b/>
          <w:bCs/>
        </w:rPr>
        <w:t xml:space="preserve"> Reference #</w:t>
      </w:r>
      <w:r w:rsidR="00CD220B">
        <w:rPr>
          <w:b/>
          <w:bCs/>
        </w:rPr>
        <w:t>30</w:t>
      </w:r>
      <w:r w:rsidRPr="00862C3B">
        <w:t xml:space="preserve">, PO Box 1245, Oak Hill, WV  25901.  Sealed proposals can also be </w:t>
      </w:r>
      <w:r w:rsidR="0048359F">
        <w:t>hand-delivered</w:t>
      </w:r>
      <w:r w:rsidRPr="00862C3B">
        <w:t xml:space="preserve"> to 100 Kelly Ave., Oak Hill, WV  25901 by the deadline.   Sealed proposals will be opened publicly at the Oak Hill City Council meeting on</w:t>
      </w:r>
      <w:r w:rsidR="004C274F">
        <w:t xml:space="preserve"> </w:t>
      </w:r>
      <w:r w:rsidR="00CD220B">
        <w:t>December 12, 2022</w:t>
      </w:r>
      <w:r w:rsidRPr="00862C3B">
        <w:t xml:space="preserve">, at or shortly after </w:t>
      </w:r>
      <w:r w:rsidR="0048359F">
        <w:t>5</w:t>
      </w:r>
      <w:r w:rsidRPr="00862C3B">
        <w:t xml:space="preserve">:30 p.m.     </w:t>
      </w:r>
    </w:p>
    <w:p w14:paraId="7529684D" w14:textId="77777777" w:rsidR="00862C3B" w:rsidRPr="00862C3B" w:rsidRDefault="00862C3B" w:rsidP="00862C3B">
      <w:pPr>
        <w:spacing w:after="0" w:line="240" w:lineRule="auto"/>
      </w:pPr>
      <w:r w:rsidRPr="00862C3B">
        <w:t xml:space="preserve">Each bidder must submit a WV contractor license, and liability insurance (minimum limit of $1,000,000.00).  Contractors will adhere to all local, state, and federal law and shall follow all State and Federal Asbestos and other hazardous waste regulations required for demolition, transportation, and disposal; abide by the Asbestos Abatement Licensing Rule as promulgated by the State of WV Div. of Health.  </w:t>
      </w:r>
    </w:p>
    <w:p w14:paraId="142A1495" w14:textId="77777777" w:rsidR="00833270" w:rsidRDefault="00833270" w:rsidP="00862C3B">
      <w:pPr>
        <w:keepNext/>
        <w:keepLines/>
        <w:shd w:val="clear" w:color="auto" w:fill="FFFFFF"/>
        <w:spacing w:after="0"/>
        <w:outlineLvl w:val="1"/>
        <w:rPr>
          <w:rFonts w:eastAsia="Times New Roman" w:cstheme="minorHAnsi"/>
          <w:b/>
          <w:bCs/>
          <w:color w:val="000000"/>
          <w:u w:val="single"/>
        </w:rPr>
      </w:pPr>
    </w:p>
    <w:p w14:paraId="50933A7F" w14:textId="0E815F1A" w:rsidR="00862C3B" w:rsidRPr="00862C3B" w:rsidRDefault="00862C3B" w:rsidP="00862C3B">
      <w:pPr>
        <w:keepNext/>
        <w:keepLines/>
        <w:shd w:val="clear" w:color="auto" w:fill="FFFFFF"/>
        <w:spacing w:after="0"/>
        <w:outlineLvl w:val="1"/>
        <w:rPr>
          <w:rFonts w:eastAsia="Times New Roman" w:cstheme="minorHAnsi"/>
          <w:b/>
          <w:bCs/>
          <w:color w:val="000000"/>
        </w:rPr>
      </w:pPr>
      <w:r w:rsidRPr="00862C3B">
        <w:rPr>
          <w:rFonts w:eastAsia="Times New Roman" w:cstheme="minorHAnsi"/>
          <w:b/>
          <w:bCs/>
          <w:color w:val="000000"/>
          <w:u w:val="single"/>
        </w:rPr>
        <w:t>Instructions for bidders</w:t>
      </w:r>
    </w:p>
    <w:p w14:paraId="3B3802F6" w14:textId="02F2FE09" w:rsidR="00862C3B" w:rsidRPr="00862C3B" w:rsidRDefault="00862C3B" w:rsidP="00862C3B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color w:val="000000"/>
        </w:rPr>
      </w:pPr>
      <w:r w:rsidRPr="00862C3B">
        <w:rPr>
          <w:rFonts w:eastAsia="Times New Roman" w:cstheme="minorHAnsi"/>
          <w:b/>
          <w:bCs/>
          <w:color w:val="000000"/>
          <w:u w:val="single"/>
        </w:rPr>
        <w:t>First Step: </w:t>
      </w:r>
      <w:r w:rsidRPr="00862C3B">
        <w:rPr>
          <w:rFonts w:eastAsia="Times New Roman" w:cstheme="minorHAnsi"/>
          <w:color w:val="000000"/>
        </w:rPr>
        <w:t xml:space="preserve"> Print and complete the required intent-to-bid form </w:t>
      </w:r>
      <w:r w:rsidR="00C64739">
        <w:rPr>
          <w:rFonts w:eastAsia="Times New Roman" w:cstheme="minorHAnsi"/>
          <w:color w:val="000000"/>
        </w:rPr>
        <w:t>Reference #</w:t>
      </w:r>
      <w:r w:rsidR="00CD220B">
        <w:rPr>
          <w:rFonts w:eastAsia="Times New Roman" w:cstheme="minorHAnsi"/>
          <w:color w:val="000000"/>
        </w:rPr>
        <w:t>30</w:t>
      </w:r>
      <w:r w:rsidR="00C64739">
        <w:rPr>
          <w:rFonts w:eastAsia="Times New Roman" w:cstheme="minorHAnsi"/>
          <w:color w:val="000000"/>
        </w:rPr>
        <w:t xml:space="preserve"> </w:t>
      </w:r>
      <w:r w:rsidR="001423B1">
        <w:rPr>
          <w:rFonts w:eastAsia="Times New Roman" w:cstheme="minorHAnsi"/>
          <w:color w:val="000000"/>
        </w:rPr>
        <w:t xml:space="preserve">for </w:t>
      </w:r>
      <w:r w:rsidR="00CD220B">
        <w:rPr>
          <w:rFonts w:eastAsia="Times New Roman" w:cstheme="minorHAnsi"/>
          <w:color w:val="000000"/>
        </w:rPr>
        <w:t>146 Richards St. which</w:t>
      </w:r>
      <w:r w:rsidRPr="00862C3B">
        <w:rPr>
          <w:rFonts w:eastAsia="Times New Roman" w:cstheme="minorHAnsi"/>
          <w:color w:val="000000"/>
        </w:rPr>
        <w:t xml:space="preserve"> is located at </w:t>
      </w:r>
      <w:r w:rsidR="00AE27F9">
        <w:rPr>
          <w:rFonts w:eastAsia="Times New Roman" w:cstheme="minorHAnsi"/>
          <w:color w:val="000000"/>
        </w:rPr>
        <w:t xml:space="preserve">the </w:t>
      </w:r>
      <w:r w:rsidRPr="00862C3B">
        <w:rPr>
          <w:rFonts w:eastAsia="Times New Roman" w:cstheme="minorHAnsi"/>
          <w:color w:val="4472C4" w:themeColor="accent1"/>
        </w:rPr>
        <w:t xml:space="preserve">oakhillwv.gov </w:t>
      </w:r>
      <w:r w:rsidRPr="00862C3B">
        <w:rPr>
          <w:rFonts w:eastAsia="Times New Roman" w:cstheme="minorHAnsi"/>
          <w:color w:val="000000"/>
        </w:rPr>
        <w:t xml:space="preserve">website under </w:t>
      </w:r>
      <w:r w:rsidR="00CD220B">
        <w:rPr>
          <w:rFonts w:eastAsia="Times New Roman" w:cstheme="minorHAnsi"/>
          <w:color w:val="000000"/>
        </w:rPr>
        <w:t xml:space="preserve">the </w:t>
      </w:r>
      <w:r w:rsidRPr="00862C3B">
        <w:rPr>
          <w:rFonts w:eastAsia="Times New Roman" w:cstheme="minorHAnsi"/>
          <w:color w:val="000000"/>
        </w:rPr>
        <w:t>latest news.  Email the completed form to </w:t>
      </w:r>
      <w:hyperlink r:id="rId6" w:history="1">
        <w:r w:rsidRPr="00862C3B">
          <w:rPr>
            <w:rFonts w:eastAsia="Times New Roman" w:cstheme="minorHAnsi"/>
            <w:color w:val="AB2D34"/>
          </w:rPr>
          <w:t>rfalk@oakhillwv.gov</w:t>
        </w:r>
      </w:hyperlink>
      <w:r w:rsidRPr="00862C3B">
        <w:rPr>
          <w:rFonts w:eastAsia="Times New Roman" w:cstheme="minorHAnsi"/>
          <w:color w:val="000000"/>
        </w:rPr>
        <w:t xml:space="preserve"> on or before </w:t>
      </w:r>
      <w:r w:rsidR="00CD220B">
        <w:rPr>
          <w:rFonts w:eastAsia="Times New Roman" w:cstheme="minorHAnsi"/>
          <w:color w:val="000000"/>
        </w:rPr>
        <w:t xml:space="preserve">December 6, </w:t>
      </w:r>
      <w:r w:rsidRPr="00F37AF2">
        <w:rPr>
          <w:rFonts w:eastAsia="Times New Roman" w:cstheme="minorHAnsi"/>
          <w:color w:val="000000"/>
        </w:rPr>
        <w:t>202</w:t>
      </w:r>
      <w:r w:rsidR="00CB46FA">
        <w:rPr>
          <w:rFonts w:eastAsia="Times New Roman" w:cstheme="minorHAnsi"/>
          <w:color w:val="000000"/>
        </w:rPr>
        <w:t>2</w:t>
      </w:r>
      <w:r w:rsidRPr="00862C3B">
        <w:rPr>
          <w:rFonts w:eastAsia="Times New Roman" w:cstheme="minorHAnsi"/>
          <w:color w:val="000000"/>
        </w:rPr>
        <w:t xml:space="preserve">.  You will receive a confirmation of your intent to bid following your email submission.  On </w:t>
      </w:r>
      <w:r w:rsidR="00CD220B">
        <w:rPr>
          <w:rFonts w:eastAsia="Times New Roman" w:cstheme="minorHAnsi"/>
          <w:color w:val="000000"/>
        </w:rPr>
        <w:t>December 7, 2022</w:t>
      </w:r>
      <w:r w:rsidRPr="00F37AF2">
        <w:rPr>
          <w:rFonts w:eastAsia="Times New Roman" w:cstheme="minorHAnsi"/>
          <w:color w:val="000000"/>
        </w:rPr>
        <w:t>,</w:t>
      </w:r>
      <w:r w:rsidRPr="00862C3B">
        <w:rPr>
          <w:rFonts w:eastAsia="Times New Roman" w:cstheme="minorHAnsi"/>
          <w:color w:val="000000"/>
        </w:rPr>
        <w:t xml:space="preserve"> everyone that has presented an intent-to-bid form will receive a group email naming each bidder.   </w:t>
      </w:r>
    </w:p>
    <w:p w14:paraId="6ED675A0" w14:textId="77777777" w:rsidR="00862C3B" w:rsidRPr="00862C3B" w:rsidRDefault="00862C3B" w:rsidP="00862C3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/>
          <w:u w:val="single"/>
        </w:rPr>
      </w:pPr>
    </w:p>
    <w:p w14:paraId="346B684C" w14:textId="46581C9B" w:rsidR="00862C3B" w:rsidRPr="00862C3B" w:rsidRDefault="00862C3B" w:rsidP="00AE27F9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color w:val="000000"/>
        </w:rPr>
      </w:pPr>
      <w:r w:rsidRPr="00862C3B">
        <w:rPr>
          <w:rFonts w:eastAsia="Times New Roman" w:cstheme="minorHAnsi"/>
          <w:b/>
          <w:bCs/>
          <w:color w:val="000000"/>
          <w:u w:val="single"/>
        </w:rPr>
        <w:t>Second Step:</w:t>
      </w:r>
      <w:r w:rsidRPr="00862C3B">
        <w:rPr>
          <w:rFonts w:eastAsia="Times New Roman" w:cstheme="minorHAnsi"/>
          <w:color w:val="000000"/>
        </w:rPr>
        <w:t xml:space="preserve">  </w:t>
      </w:r>
      <w:r w:rsidR="00AE27F9" w:rsidRPr="00862C3B">
        <w:rPr>
          <w:rFonts w:eastAsia="Times New Roman" w:cstheme="minorHAnsi"/>
          <w:color w:val="000000"/>
        </w:rPr>
        <w:t>Proposals that </w:t>
      </w:r>
      <w:r w:rsidR="00AE27F9" w:rsidRPr="00862C3B">
        <w:rPr>
          <w:rFonts w:eastAsia="Times New Roman" w:cstheme="minorHAnsi"/>
          <w:b/>
          <w:bCs/>
          <w:color w:val="000000"/>
          <w:u w:val="single"/>
        </w:rPr>
        <w:t>have not</w:t>
      </w:r>
      <w:r w:rsidR="00AE27F9" w:rsidRPr="00862C3B">
        <w:rPr>
          <w:rFonts w:eastAsia="Times New Roman" w:cstheme="minorHAnsi"/>
          <w:color w:val="000000"/>
        </w:rPr>
        <w:t> been submitted thru the intent-to-bid notification system </w:t>
      </w:r>
      <w:r w:rsidR="00AE27F9" w:rsidRPr="00862C3B">
        <w:rPr>
          <w:rFonts w:eastAsia="Times New Roman" w:cstheme="minorHAnsi"/>
          <w:b/>
          <w:bCs/>
          <w:color w:val="000000"/>
          <w:u w:val="single"/>
        </w:rPr>
        <w:t>will not</w:t>
      </w:r>
      <w:r w:rsidR="00AE27F9" w:rsidRPr="00862C3B">
        <w:rPr>
          <w:rFonts w:eastAsia="Times New Roman" w:cstheme="minorHAnsi"/>
          <w:color w:val="000000"/>
        </w:rPr>
        <w:t> be accepted. </w:t>
      </w:r>
      <w:r w:rsidR="00AE27F9">
        <w:rPr>
          <w:rFonts w:eastAsia="Times New Roman" w:cstheme="minorHAnsi"/>
          <w:color w:val="000000"/>
        </w:rPr>
        <w:t xml:space="preserve"> </w:t>
      </w:r>
      <w:r w:rsidRPr="00862C3B">
        <w:rPr>
          <w:rFonts w:eastAsia="Times New Roman" w:cstheme="minorHAnsi"/>
          <w:color w:val="000000"/>
        </w:rPr>
        <w:t xml:space="preserve">The City of Oak Hill will accept proposals with the required documentation from everyone named in the notification </w:t>
      </w:r>
      <w:r w:rsidR="00AE27F9">
        <w:rPr>
          <w:rFonts w:eastAsia="Times New Roman" w:cstheme="minorHAnsi"/>
          <w:color w:val="000000"/>
        </w:rPr>
        <w:t xml:space="preserve">system </w:t>
      </w:r>
      <w:r w:rsidRPr="00862C3B">
        <w:rPr>
          <w:rFonts w:eastAsia="Times New Roman" w:cstheme="minorHAnsi"/>
          <w:color w:val="000000"/>
        </w:rPr>
        <w:t>group email. </w:t>
      </w:r>
      <w:r w:rsidR="00F6496A">
        <w:rPr>
          <w:rFonts w:eastAsia="Times New Roman" w:cstheme="minorHAnsi"/>
          <w:color w:val="000000"/>
        </w:rPr>
        <w:t xml:space="preserve"> </w:t>
      </w:r>
      <w:r w:rsidRPr="00862C3B">
        <w:rPr>
          <w:rFonts w:eastAsia="Times New Roman" w:cstheme="minorHAnsi"/>
          <w:color w:val="000000"/>
        </w:rPr>
        <w:t xml:space="preserve"> </w:t>
      </w:r>
      <w:r w:rsidR="00C813CB">
        <w:rPr>
          <w:rFonts w:eastAsia="Times New Roman" w:cstheme="minorHAnsi"/>
          <w:color w:val="000000"/>
        </w:rPr>
        <w:t xml:space="preserve">Your </w:t>
      </w:r>
      <w:r w:rsidRPr="00862C3B">
        <w:rPr>
          <w:rFonts w:eastAsia="Times New Roman" w:cstheme="minorHAnsi"/>
          <w:color w:val="000000"/>
        </w:rPr>
        <w:t>proposal </w:t>
      </w:r>
      <w:r w:rsidRPr="00862C3B">
        <w:rPr>
          <w:rFonts w:eastAsia="Times New Roman" w:cstheme="minorHAnsi"/>
          <w:b/>
          <w:bCs/>
          <w:color w:val="000000"/>
          <w:u w:val="single"/>
        </w:rPr>
        <w:t>must be received </w:t>
      </w:r>
      <w:r w:rsidRPr="00862C3B">
        <w:rPr>
          <w:rFonts w:eastAsia="Times New Roman" w:cstheme="minorHAnsi"/>
          <w:color w:val="000000"/>
        </w:rPr>
        <w:t xml:space="preserve">before 3 p.m. on </w:t>
      </w:r>
      <w:r w:rsidR="00CD220B">
        <w:rPr>
          <w:rFonts w:eastAsia="Times New Roman" w:cstheme="minorHAnsi"/>
          <w:color w:val="000000"/>
        </w:rPr>
        <w:t xml:space="preserve">December 12, </w:t>
      </w:r>
      <w:r w:rsidRPr="00F37AF2">
        <w:rPr>
          <w:rFonts w:eastAsia="Times New Roman" w:cstheme="minorHAnsi"/>
          <w:color w:val="000000"/>
        </w:rPr>
        <w:t>202</w:t>
      </w:r>
      <w:r w:rsidR="00CB46FA">
        <w:rPr>
          <w:rFonts w:eastAsia="Times New Roman" w:cstheme="minorHAnsi"/>
          <w:color w:val="000000"/>
        </w:rPr>
        <w:t>2</w:t>
      </w:r>
      <w:r w:rsidRPr="00F37AF2">
        <w:rPr>
          <w:rFonts w:eastAsia="Times New Roman" w:cstheme="minorHAnsi"/>
          <w:color w:val="000000"/>
        </w:rPr>
        <w:t>.</w:t>
      </w:r>
      <w:r w:rsidRPr="00862C3B">
        <w:rPr>
          <w:rFonts w:eastAsia="Times New Roman" w:cstheme="minorHAnsi"/>
          <w:color w:val="000000"/>
        </w:rPr>
        <w:t>  Submittals after the stated close date and time will be returned unopened.</w:t>
      </w:r>
    </w:p>
    <w:p w14:paraId="178CF81D" w14:textId="77777777" w:rsidR="00862C3B" w:rsidRPr="00862C3B" w:rsidRDefault="00862C3B" w:rsidP="00862C3B">
      <w:pPr>
        <w:shd w:val="clear" w:color="auto" w:fill="FFFFFF"/>
        <w:spacing w:after="0" w:line="240" w:lineRule="auto"/>
        <w:ind w:left="2400"/>
        <w:outlineLvl w:val="2"/>
        <w:rPr>
          <w:rFonts w:eastAsia="Times New Roman" w:cstheme="minorHAnsi"/>
          <w:color w:val="000000"/>
        </w:rPr>
      </w:pPr>
      <w:r w:rsidRPr="00862C3B">
        <w:rPr>
          <w:rFonts w:eastAsia="Times New Roman" w:cstheme="minorHAnsi"/>
          <w:color w:val="000000"/>
        </w:rPr>
        <w:t> </w:t>
      </w:r>
    </w:p>
    <w:p w14:paraId="16173579" w14:textId="77777777" w:rsidR="00862C3B" w:rsidRPr="00862C3B" w:rsidRDefault="00862C3B" w:rsidP="00862C3B">
      <w:r w:rsidRPr="00862C3B">
        <w:t xml:space="preserve">Please contact our office (304) 469-9541 if you have any questions.   </w:t>
      </w:r>
    </w:p>
    <w:p w14:paraId="1788ABEF" w14:textId="46125A14" w:rsidR="00162299" w:rsidRPr="00862C3B" w:rsidRDefault="00CD220B" w:rsidP="00862C3B">
      <w:pPr>
        <w:spacing w:after="0" w:line="240" w:lineRule="auto"/>
      </w:pPr>
      <w:r>
        <w:t>Damita Johnson</w:t>
      </w:r>
      <w:r w:rsidR="00862C3B" w:rsidRPr="00862C3B">
        <w:t>, City Manager</w:t>
      </w:r>
    </w:p>
    <w:p w14:paraId="0EE96AC2" w14:textId="77777777" w:rsidR="00862C3B" w:rsidRPr="00862C3B" w:rsidRDefault="00862C3B" w:rsidP="00862C3B">
      <w:pPr>
        <w:spacing w:after="0" w:line="240" w:lineRule="auto"/>
      </w:pPr>
      <w:r w:rsidRPr="00862C3B">
        <w:t>City of Oak Hill</w:t>
      </w:r>
      <w:bookmarkEnd w:id="0"/>
    </w:p>
    <w:p w14:paraId="135C34A3" w14:textId="2602C575" w:rsidR="00212422" w:rsidRDefault="00212422"/>
    <w:p w14:paraId="535DCE2D" w14:textId="013FC6BF" w:rsidR="00162299" w:rsidRPr="00162299" w:rsidRDefault="00162299">
      <w:pPr>
        <w:rPr>
          <w:color w:val="FF0000"/>
        </w:rPr>
      </w:pPr>
      <w:r w:rsidRPr="00162299">
        <w:rPr>
          <w:color w:val="FF0000"/>
        </w:rPr>
        <w:t xml:space="preserve">  </w:t>
      </w:r>
    </w:p>
    <w:sectPr w:rsidR="00162299" w:rsidRPr="00162299" w:rsidSect="00BD42B9">
      <w:headerReference w:type="default" r:id="rId7"/>
      <w:footerReference w:type="default" r:id="rId8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35FE" w14:textId="77777777" w:rsidR="00701FBB" w:rsidRDefault="00701FBB">
      <w:pPr>
        <w:spacing w:after="0" w:line="240" w:lineRule="auto"/>
      </w:pPr>
      <w:r>
        <w:separator/>
      </w:r>
    </w:p>
  </w:endnote>
  <w:endnote w:type="continuationSeparator" w:id="0">
    <w:p w14:paraId="3505CD59" w14:textId="77777777" w:rsidR="00701FBB" w:rsidRDefault="0070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E087" w14:textId="77777777" w:rsidR="007671EA" w:rsidRDefault="00000000">
    <w:pPr>
      <w:pStyle w:val="Footer"/>
    </w:pPr>
  </w:p>
  <w:p w14:paraId="1BB771E3" w14:textId="77777777" w:rsidR="0067613F" w:rsidRPr="0067613F" w:rsidRDefault="00000000" w:rsidP="006A4E75">
    <w:pPr>
      <w:pStyle w:val="Sty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D954" w14:textId="77777777" w:rsidR="00701FBB" w:rsidRDefault="00701FBB">
      <w:pPr>
        <w:spacing w:after="0" w:line="240" w:lineRule="auto"/>
      </w:pPr>
      <w:r>
        <w:separator/>
      </w:r>
    </w:p>
  </w:footnote>
  <w:footnote w:type="continuationSeparator" w:id="0">
    <w:p w14:paraId="0E468EFE" w14:textId="77777777" w:rsidR="00701FBB" w:rsidRDefault="0070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46E8" w14:textId="77777777" w:rsidR="007671EA" w:rsidRDefault="00000000">
    <w:pPr>
      <w:pStyle w:val="Header"/>
    </w:pPr>
  </w:p>
  <w:p w14:paraId="4AF9EF1F" w14:textId="77777777" w:rsidR="00D019B8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3B"/>
    <w:rsid w:val="00016FB6"/>
    <w:rsid w:val="001423B1"/>
    <w:rsid w:val="00162299"/>
    <w:rsid w:val="001C2BC7"/>
    <w:rsid w:val="00212422"/>
    <w:rsid w:val="00237093"/>
    <w:rsid w:val="002503E9"/>
    <w:rsid w:val="0028584A"/>
    <w:rsid w:val="002C30E5"/>
    <w:rsid w:val="00364F2B"/>
    <w:rsid w:val="00380E18"/>
    <w:rsid w:val="003D6CFA"/>
    <w:rsid w:val="00413970"/>
    <w:rsid w:val="00437FBD"/>
    <w:rsid w:val="0046648B"/>
    <w:rsid w:val="0048359F"/>
    <w:rsid w:val="004C274F"/>
    <w:rsid w:val="004F2138"/>
    <w:rsid w:val="00514BD4"/>
    <w:rsid w:val="0051544D"/>
    <w:rsid w:val="006A4B61"/>
    <w:rsid w:val="006E1209"/>
    <w:rsid w:val="00701FBB"/>
    <w:rsid w:val="007258D9"/>
    <w:rsid w:val="00773D87"/>
    <w:rsid w:val="00776CE4"/>
    <w:rsid w:val="007C319F"/>
    <w:rsid w:val="007E1D87"/>
    <w:rsid w:val="00823CD7"/>
    <w:rsid w:val="00833270"/>
    <w:rsid w:val="00850D39"/>
    <w:rsid w:val="00862C3B"/>
    <w:rsid w:val="00866844"/>
    <w:rsid w:val="008C4146"/>
    <w:rsid w:val="008C4C7F"/>
    <w:rsid w:val="008D29E0"/>
    <w:rsid w:val="008D3BAA"/>
    <w:rsid w:val="00955474"/>
    <w:rsid w:val="009E3975"/>
    <w:rsid w:val="009F13C3"/>
    <w:rsid w:val="00A02428"/>
    <w:rsid w:val="00A14ECA"/>
    <w:rsid w:val="00AA05E1"/>
    <w:rsid w:val="00AE27F9"/>
    <w:rsid w:val="00B54B41"/>
    <w:rsid w:val="00C339B0"/>
    <w:rsid w:val="00C64739"/>
    <w:rsid w:val="00C813CB"/>
    <w:rsid w:val="00C820C7"/>
    <w:rsid w:val="00CB46FA"/>
    <w:rsid w:val="00CD220B"/>
    <w:rsid w:val="00D020AB"/>
    <w:rsid w:val="00D05753"/>
    <w:rsid w:val="00E10448"/>
    <w:rsid w:val="00E5149B"/>
    <w:rsid w:val="00EA7ECB"/>
    <w:rsid w:val="00F038E8"/>
    <w:rsid w:val="00F22D80"/>
    <w:rsid w:val="00F37AF2"/>
    <w:rsid w:val="00F6496A"/>
    <w:rsid w:val="00F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19AF"/>
  <w15:chartTrackingRefBased/>
  <w15:docId w15:val="{17C4837B-D963-4CF3-A6E7-91939120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C3B"/>
  </w:style>
  <w:style w:type="paragraph" w:styleId="Footer">
    <w:name w:val="footer"/>
    <w:basedOn w:val="Normal"/>
    <w:link w:val="FooterChar"/>
    <w:uiPriority w:val="99"/>
    <w:unhideWhenUsed/>
    <w:rsid w:val="0086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C3B"/>
  </w:style>
  <w:style w:type="paragraph" w:customStyle="1" w:styleId="Style1">
    <w:name w:val="Style1"/>
    <w:basedOn w:val="Footer"/>
    <w:link w:val="Style1Char"/>
    <w:qFormat/>
    <w:rsid w:val="00862C3B"/>
    <w:rPr>
      <w:rFonts w:ascii="Lucida Calligraphy" w:hAnsi="Lucida Calligraphy"/>
      <w:sz w:val="20"/>
      <w:szCs w:val="20"/>
    </w:rPr>
  </w:style>
  <w:style w:type="character" w:customStyle="1" w:styleId="Style1Char">
    <w:name w:val="Style1 Char"/>
    <w:basedOn w:val="FooterChar"/>
    <w:link w:val="Style1"/>
    <w:rsid w:val="00862C3B"/>
    <w:rPr>
      <w:rFonts w:ascii="Lucida Calligraphy" w:hAnsi="Lucida Calligraph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alk@oakhillwv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1808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Falk</dc:creator>
  <cp:keywords/>
  <dc:description/>
  <cp:lastModifiedBy>Ronda Falk</cp:lastModifiedBy>
  <cp:revision>2</cp:revision>
  <cp:lastPrinted>2022-04-19T15:06:00Z</cp:lastPrinted>
  <dcterms:created xsi:type="dcterms:W3CDTF">2022-11-21T19:16:00Z</dcterms:created>
  <dcterms:modified xsi:type="dcterms:W3CDTF">2022-11-21T19:16:00Z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76fb3ebe02a919f413b97117c9504e5d29f1b808d7c226adad42b4d7522b2384</vt:lpwstr>
  </property>
</Properties>
</file>