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6DA88" w14:textId="5EC48A6B" w:rsidR="00820B72" w:rsidRDefault="003F2A08">
      <w:pPr>
        <w:spacing w:before="10" w:line="225" w:lineRule="exact"/>
        <w:textAlignment w:val="baseline"/>
        <w:rPr>
          <w:rFonts w:ascii="Tahoma" w:eastAsia="Tahoma" w:hAnsi="Tahoma"/>
          <w:color w:val="000000"/>
          <w:spacing w:val="17"/>
          <w:sz w:val="18"/>
        </w:rPr>
      </w:pPr>
      <w:bookmarkStart w:id="0" w:name="_GoBack"/>
      <w:bookmarkEnd w:id="0"/>
      <w:r>
        <w:rPr>
          <w:noProof/>
        </w:rPr>
        <mc:AlternateContent>
          <mc:Choice Requires="wps">
            <w:drawing>
              <wp:anchor distT="0" distB="0" distL="114300" distR="114300" simplePos="0" relativeHeight="251657728" behindDoc="0" locked="0" layoutInCell="1" allowOverlap="1" wp14:anchorId="01FBAC88" wp14:editId="7DC73837">
                <wp:simplePos x="0" y="0"/>
                <wp:positionH relativeFrom="page">
                  <wp:posOffset>3966210</wp:posOffset>
                </wp:positionH>
                <wp:positionV relativeFrom="page">
                  <wp:posOffset>8042275</wp:posOffset>
                </wp:positionV>
                <wp:extent cx="180911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11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9E7E5" id="Line 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2.3pt,633.25pt" to="454.75pt,6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" strokeweight=".7pt">
                <w10:wrap anchorx="page" anchory="page"/>
              </v:line>
            </w:pict>
          </mc:Fallback>
        </mc:AlternateContent>
      </w:r>
      <w:r>
        <w:rPr>
          <w:rFonts w:ascii="Tahoma" w:eastAsia="Tahoma" w:hAnsi="Tahoma"/>
          <w:color w:val="000000"/>
          <w:spacing w:val="17"/>
          <w:sz w:val="18"/>
        </w:rPr>
        <w:t>March 27, 2017</w:t>
      </w:r>
    </w:p>
    <w:p w14:paraId="26CA6827" w14:textId="77777777" w:rsidR="00820B72" w:rsidRDefault="003F2A08">
      <w:pPr>
        <w:spacing w:before="56" w:line="220" w:lineRule="exact"/>
        <w:jc w:val="center"/>
        <w:textAlignment w:val="baseline"/>
        <w:rPr>
          <w:rFonts w:ascii="Tahoma" w:eastAsia="Tahoma" w:hAnsi="Tahoma"/>
          <w:b/>
          <w:color w:val="000000"/>
          <w:spacing w:val="3"/>
          <w:sz w:val="18"/>
        </w:rPr>
      </w:pPr>
      <w:r>
        <w:rPr>
          <w:rFonts w:ascii="Tahoma" w:eastAsia="Tahoma" w:hAnsi="Tahoma"/>
          <w:b/>
          <w:color w:val="000000"/>
          <w:spacing w:val="3"/>
          <w:sz w:val="18"/>
        </w:rPr>
        <w:t>OAK HILL CITY COUNCIL</w:t>
      </w:r>
    </w:p>
    <w:p w14:paraId="3E0A645A" w14:textId="77777777" w:rsidR="00820B72" w:rsidRDefault="003F2A08">
      <w:pPr>
        <w:spacing w:before="74" w:line="220" w:lineRule="exact"/>
        <w:jc w:val="center"/>
        <w:textAlignment w:val="baseline"/>
        <w:rPr>
          <w:rFonts w:ascii="Tahoma" w:eastAsia="Tahoma" w:hAnsi="Tahoma"/>
          <w:b/>
          <w:color w:val="000000"/>
          <w:spacing w:val="10"/>
          <w:sz w:val="18"/>
        </w:rPr>
      </w:pPr>
      <w:r>
        <w:rPr>
          <w:rFonts w:ascii="Tahoma" w:eastAsia="Tahoma" w:hAnsi="Tahoma"/>
          <w:b/>
          <w:color w:val="000000"/>
          <w:spacing w:val="10"/>
          <w:sz w:val="18"/>
        </w:rPr>
        <w:t>Minutes</w:t>
      </w:r>
    </w:p>
    <w:p w14:paraId="2FB8B5C6" w14:textId="77777777" w:rsidR="00820B72" w:rsidRDefault="003F2A08">
      <w:pPr>
        <w:spacing w:before="73" w:line="220" w:lineRule="exact"/>
        <w:jc w:val="center"/>
        <w:textAlignment w:val="baseline"/>
        <w:rPr>
          <w:rFonts w:ascii="Tahoma" w:eastAsia="Tahoma" w:hAnsi="Tahoma"/>
          <w:b/>
          <w:color w:val="000000"/>
          <w:spacing w:val="7"/>
          <w:sz w:val="18"/>
        </w:rPr>
      </w:pPr>
      <w:r>
        <w:rPr>
          <w:rFonts w:ascii="Tahoma" w:eastAsia="Tahoma" w:hAnsi="Tahoma"/>
          <w:b/>
          <w:color w:val="000000"/>
          <w:spacing w:val="7"/>
          <w:sz w:val="18"/>
        </w:rPr>
        <w:t>March 26, 2018</w:t>
      </w:r>
    </w:p>
    <w:p w14:paraId="5C22480B" w14:textId="77777777" w:rsidR="00820B72" w:rsidRDefault="003F2A08">
      <w:pPr>
        <w:spacing w:before="306" w:after="302" w:line="268" w:lineRule="exact"/>
        <w:ind w:left="648" w:right="72"/>
        <w:textAlignment w:val="baseline"/>
        <w:rPr>
          <w:rFonts w:ascii="Tahoma" w:eastAsia="Tahoma" w:hAnsi="Tahoma"/>
          <w:color w:val="000000"/>
          <w:sz w:val="18"/>
        </w:rPr>
      </w:pPr>
      <w:r>
        <w:rPr>
          <w:rFonts w:ascii="Tahoma" w:eastAsia="Tahoma" w:hAnsi="Tahoma"/>
          <w:color w:val="000000"/>
          <w:sz w:val="18"/>
        </w:rPr>
        <w:t>A special session of the Oak Hill City Council convened in the Council Chambers of City Hall on Monday, March 26, 2018 at 6:00 p.m.</w:t>
      </w:r>
    </w:p>
    <w:tbl>
      <w:tblPr>
        <w:tblW w:w="0" w:type="auto"/>
        <w:tblLayout w:type="fixed"/>
        <w:tblCellMar>
          <w:left w:w="0" w:type="dxa"/>
          <w:right w:w="0" w:type="dxa"/>
        </w:tblCellMar>
        <w:tblLook w:val="0000" w:firstRow="0" w:lastRow="0" w:firstColumn="0" w:lastColumn="0" w:noHBand="0" w:noVBand="0"/>
      </w:tblPr>
      <w:tblGrid>
        <w:gridCol w:w="4139"/>
        <w:gridCol w:w="5221"/>
      </w:tblGrid>
      <w:tr w:rsidR="00820B72" w14:paraId="0BD578FB" w14:textId="77777777">
        <w:tblPrEx>
          <w:tblCellMar>
            <w:top w:w="0" w:type="dxa"/>
            <w:bottom w:w="0" w:type="dxa"/>
          </w:tblCellMar>
        </w:tblPrEx>
        <w:trPr>
          <w:trHeight w:hRule="exact" w:val="2340"/>
        </w:trPr>
        <w:tc>
          <w:tcPr>
            <w:tcW w:w="4139" w:type="dxa"/>
            <w:tcBorders>
              <w:top w:val="none" w:sz="0" w:space="0" w:color="000000"/>
              <w:left w:val="none" w:sz="0" w:space="0" w:color="000000"/>
              <w:bottom w:val="none" w:sz="0" w:space="0" w:color="000000"/>
              <w:right w:val="none" w:sz="0" w:space="0" w:color="000000"/>
            </w:tcBorders>
          </w:tcPr>
          <w:p w14:paraId="2A32A30B" w14:textId="77777777" w:rsidR="00820B72" w:rsidRDefault="003F2A08">
            <w:pPr>
              <w:spacing w:line="218" w:lineRule="exact"/>
              <w:ind w:left="648"/>
              <w:textAlignment w:val="baseline"/>
              <w:rPr>
                <w:rFonts w:ascii="Tahoma" w:eastAsia="Tahoma" w:hAnsi="Tahoma"/>
                <w:b/>
                <w:color w:val="000000"/>
                <w:sz w:val="18"/>
                <w:u w:val="single"/>
              </w:rPr>
            </w:pPr>
            <w:r>
              <w:rPr>
                <w:rFonts w:ascii="Tahoma" w:eastAsia="Tahoma" w:hAnsi="Tahoma"/>
                <w:b/>
                <w:color w:val="000000"/>
                <w:sz w:val="18"/>
                <w:u w:val="single"/>
              </w:rPr>
              <w:t>Members Present</w:t>
            </w:r>
          </w:p>
          <w:p w14:paraId="73A596B0" w14:textId="77777777" w:rsidR="00820B72" w:rsidRDefault="003F2A08">
            <w:pPr>
              <w:spacing w:before="2" w:line="270" w:lineRule="exact"/>
              <w:ind w:left="648"/>
              <w:textAlignment w:val="baseline"/>
              <w:rPr>
                <w:rFonts w:ascii="Tahoma" w:eastAsia="Tahoma" w:hAnsi="Tahoma"/>
                <w:color w:val="000000"/>
                <w:sz w:val="18"/>
              </w:rPr>
            </w:pPr>
            <w:r>
              <w:rPr>
                <w:rFonts w:ascii="Tahoma" w:eastAsia="Tahoma" w:hAnsi="Tahoma"/>
                <w:color w:val="000000"/>
                <w:sz w:val="18"/>
              </w:rPr>
              <w:t xml:space="preserve">Fred Dickinson, Mayor </w:t>
            </w:r>
            <w:r>
              <w:rPr>
                <w:rFonts w:ascii="Tahoma" w:eastAsia="Tahoma" w:hAnsi="Tahoma"/>
                <w:color w:val="000000"/>
                <w:sz w:val="18"/>
              </w:rPr>
              <w:br/>
              <w:t>Diana Janney</w:t>
            </w:r>
          </w:p>
          <w:p w14:paraId="3292D8E5" w14:textId="77777777" w:rsidR="00820B72" w:rsidRDefault="003F2A08">
            <w:pPr>
              <w:spacing w:before="42" w:line="228" w:lineRule="exact"/>
              <w:ind w:left="648"/>
              <w:textAlignment w:val="baseline"/>
              <w:rPr>
                <w:rFonts w:ascii="Tahoma" w:eastAsia="Tahoma" w:hAnsi="Tahoma"/>
                <w:color w:val="000000"/>
                <w:sz w:val="18"/>
              </w:rPr>
            </w:pPr>
            <w:r>
              <w:rPr>
                <w:rFonts w:ascii="Tahoma" w:eastAsia="Tahoma" w:hAnsi="Tahoma"/>
                <w:color w:val="000000"/>
                <w:sz w:val="18"/>
              </w:rPr>
              <w:t>Tom Oxley</w:t>
            </w:r>
          </w:p>
          <w:p w14:paraId="4697A5E1" w14:textId="77777777" w:rsidR="00820B72" w:rsidRDefault="003F2A08">
            <w:pPr>
              <w:spacing w:before="311" w:line="225" w:lineRule="exact"/>
              <w:ind w:left="648"/>
              <w:textAlignment w:val="baseline"/>
              <w:rPr>
                <w:rFonts w:ascii="Tahoma" w:eastAsia="Tahoma" w:hAnsi="Tahoma"/>
                <w:color w:val="000000"/>
                <w:sz w:val="18"/>
              </w:rPr>
            </w:pPr>
            <w:r>
              <w:rPr>
                <w:rFonts w:ascii="Tahoma" w:eastAsia="Tahoma" w:hAnsi="Tahoma"/>
                <w:color w:val="000000"/>
                <w:sz w:val="18"/>
              </w:rPr>
              <w:t>Jeff Atha</w:t>
            </w:r>
          </w:p>
          <w:p w14:paraId="42C376AA" w14:textId="77777777" w:rsidR="00820B72" w:rsidRDefault="003F2A08">
            <w:pPr>
              <w:spacing w:before="45" w:line="225" w:lineRule="exact"/>
              <w:ind w:left="648"/>
              <w:textAlignment w:val="baseline"/>
              <w:rPr>
                <w:rFonts w:ascii="Tahoma" w:eastAsia="Tahoma" w:hAnsi="Tahoma"/>
                <w:color w:val="000000"/>
                <w:sz w:val="18"/>
              </w:rPr>
            </w:pPr>
            <w:r>
              <w:rPr>
                <w:rFonts w:ascii="Tahoma" w:eastAsia="Tahoma" w:hAnsi="Tahoma"/>
                <w:color w:val="000000"/>
                <w:sz w:val="18"/>
              </w:rPr>
              <w:t>Bruce Coleman</w:t>
            </w:r>
          </w:p>
          <w:p w14:paraId="5FAC2E00" w14:textId="77777777" w:rsidR="00820B72" w:rsidRDefault="003F2A08">
            <w:pPr>
              <w:spacing w:before="42" w:line="225" w:lineRule="exact"/>
              <w:ind w:left="648"/>
              <w:textAlignment w:val="baseline"/>
              <w:rPr>
                <w:rFonts w:ascii="Tahoma" w:eastAsia="Tahoma" w:hAnsi="Tahoma"/>
                <w:color w:val="000000"/>
                <w:sz w:val="18"/>
              </w:rPr>
            </w:pPr>
            <w:r>
              <w:rPr>
                <w:rFonts w:ascii="Tahoma" w:eastAsia="Tahoma" w:hAnsi="Tahoma"/>
                <w:color w:val="000000"/>
                <w:sz w:val="18"/>
              </w:rPr>
              <w:t>Melissa Wilshire (left at 6:15)</w:t>
            </w:r>
          </w:p>
          <w:p w14:paraId="6B6D9276" w14:textId="77777777" w:rsidR="00820B72" w:rsidRDefault="003F2A08">
            <w:pPr>
              <w:spacing w:before="45" w:line="188" w:lineRule="exact"/>
              <w:ind w:left="648"/>
              <w:textAlignment w:val="baseline"/>
              <w:rPr>
                <w:rFonts w:ascii="Tahoma" w:eastAsia="Tahoma" w:hAnsi="Tahoma"/>
                <w:color w:val="000000"/>
                <w:sz w:val="18"/>
              </w:rPr>
            </w:pPr>
            <w:r>
              <w:rPr>
                <w:rFonts w:ascii="Tahoma" w:eastAsia="Tahoma" w:hAnsi="Tahoma"/>
                <w:color w:val="000000"/>
                <w:sz w:val="18"/>
              </w:rPr>
              <w:t>Mike Fox</w:t>
            </w:r>
          </w:p>
        </w:tc>
        <w:tc>
          <w:tcPr>
            <w:tcW w:w="5221" w:type="dxa"/>
            <w:tcBorders>
              <w:top w:val="none" w:sz="0" w:space="0" w:color="000000"/>
              <w:left w:val="none" w:sz="0" w:space="0" w:color="000000"/>
              <w:bottom w:val="none" w:sz="0" w:space="0" w:color="000000"/>
              <w:right w:val="none" w:sz="0" w:space="0" w:color="000000"/>
            </w:tcBorders>
          </w:tcPr>
          <w:p w14:paraId="65989840" w14:textId="77777777" w:rsidR="00820B72" w:rsidRDefault="003F2A08">
            <w:pPr>
              <w:spacing w:line="221" w:lineRule="exact"/>
              <w:ind w:left="864"/>
              <w:textAlignment w:val="baseline"/>
              <w:rPr>
                <w:rFonts w:ascii="Tahoma" w:eastAsia="Tahoma" w:hAnsi="Tahoma"/>
                <w:b/>
                <w:color w:val="000000"/>
                <w:sz w:val="18"/>
                <w:u w:val="single"/>
              </w:rPr>
            </w:pPr>
            <w:r>
              <w:rPr>
                <w:rFonts w:ascii="Tahoma" w:eastAsia="Tahoma" w:hAnsi="Tahoma"/>
                <w:b/>
                <w:color w:val="000000"/>
                <w:sz w:val="18"/>
                <w:u w:val="single"/>
              </w:rPr>
              <w:t>Also Present</w:t>
            </w:r>
          </w:p>
          <w:p w14:paraId="2A15B1EF" w14:textId="77777777" w:rsidR="00820B72" w:rsidRDefault="003F2A08">
            <w:pPr>
              <w:spacing w:before="43" w:line="229" w:lineRule="exact"/>
              <w:ind w:left="864"/>
              <w:textAlignment w:val="baseline"/>
              <w:rPr>
                <w:rFonts w:ascii="Tahoma" w:eastAsia="Tahoma" w:hAnsi="Tahoma"/>
                <w:color w:val="000000"/>
                <w:sz w:val="18"/>
              </w:rPr>
            </w:pPr>
            <w:r>
              <w:rPr>
                <w:rFonts w:ascii="Tahoma" w:eastAsia="Tahoma" w:hAnsi="Tahoma"/>
                <w:color w:val="000000"/>
                <w:sz w:val="18"/>
              </w:rPr>
              <w:t>William Hannabass, City Manager</w:t>
            </w:r>
          </w:p>
          <w:p w14:paraId="1D57D9C5" w14:textId="77777777" w:rsidR="00820B72" w:rsidRDefault="003F2A08">
            <w:pPr>
              <w:spacing w:before="40" w:line="225" w:lineRule="exact"/>
              <w:ind w:left="864"/>
              <w:textAlignment w:val="baseline"/>
              <w:rPr>
                <w:rFonts w:ascii="Tahoma" w:eastAsia="Tahoma" w:hAnsi="Tahoma"/>
                <w:color w:val="000000"/>
                <w:sz w:val="18"/>
              </w:rPr>
            </w:pPr>
            <w:r>
              <w:rPr>
                <w:rFonts w:ascii="Tahoma" w:eastAsia="Tahoma" w:hAnsi="Tahoma"/>
                <w:color w:val="000000"/>
                <w:sz w:val="18"/>
              </w:rPr>
              <w:t>Damita Johnson</w:t>
            </w:r>
          </w:p>
          <w:p w14:paraId="4E4A1A08" w14:textId="77777777" w:rsidR="00820B72" w:rsidRDefault="003F2A08">
            <w:pPr>
              <w:spacing w:before="269" w:after="771" w:line="269" w:lineRule="exact"/>
              <w:ind w:left="864"/>
              <w:textAlignment w:val="baseline"/>
              <w:rPr>
                <w:rFonts w:ascii="Tahoma" w:eastAsia="Tahoma" w:hAnsi="Tahoma"/>
                <w:b/>
                <w:color w:val="000000"/>
                <w:sz w:val="18"/>
                <w:u w:val="single"/>
              </w:rPr>
            </w:pPr>
            <w:r>
              <w:rPr>
                <w:rFonts w:ascii="Tahoma" w:eastAsia="Tahoma" w:hAnsi="Tahoma"/>
                <w:b/>
                <w:color w:val="000000"/>
                <w:sz w:val="18"/>
                <w:u w:val="single"/>
              </w:rPr>
              <w:t xml:space="preserve">Absent </w:t>
            </w:r>
            <w:r>
              <w:rPr>
                <w:rFonts w:ascii="Tahoma" w:eastAsia="Tahoma" w:hAnsi="Tahoma"/>
                <w:b/>
                <w:color w:val="000000"/>
                <w:sz w:val="18"/>
                <w:u w:val="single"/>
              </w:rPr>
              <w:br/>
            </w:r>
            <w:r>
              <w:rPr>
                <w:rFonts w:ascii="Tahoma" w:eastAsia="Tahoma" w:hAnsi="Tahoma"/>
                <w:color w:val="000000"/>
                <w:sz w:val="18"/>
              </w:rPr>
              <w:t>Paul Baker</w:t>
            </w:r>
          </w:p>
        </w:tc>
      </w:tr>
    </w:tbl>
    <w:p w14:paraId="178EE105" w14:textId="77777777" w:rsidR="00820B72" w:rsidRDefault="00820B72">
      <w:pPr>
        <w:spacing w:after="329" w:line="20" w:lineRule="exact"/>
      </w:pPr>
    </w:p>
    <w:p w14:paraId="5F5B3A42" w14:textId="77777777" w:rsidR="00820B72" w:rsidRDefault="003F2A08">
      <w:pPr>
        <w:spacing w:line="244" w:lineRule="exact"/>
        <w:ind w:left="648" w:right="72"/>
        <w:jc w:val="both"/>
        <w:textAlignment w:val="baseline"/>
        <w:rPr>
          <w:rFonts w:ascii="Tahoma" w:eastAsia="Tahoma" w:hAnsi="Tahoma"/>
          <w:color w:val="000000"/>
          <w:spacing w:val="9"/>
          <w:sz w:val="18"/>
        </w:rPr>
      </w:pPr>
      <w:r>
        <w:rPr>
          <w:rFonts w:ascii="Tahoma" w:eastAsia="Tahoma" w:hAnsi="Tahoma"/>
          <w:color w:val="000000"/>
          <w:spacing w:val="9"/>
          <w:sz w:val="18"/>
        </w:rPr>
        <w:t>Mayor Dickinson called the meeting to order and announced the reason for the special meeting as follows:</w:t>
      </w:r>
    </w:p>
    <w:p w14:paraId="49D6CDB8" w14:textId="77777777" w:rsidR="00820B72" w:rsidRDefault="003F2A08">
      <w:pPr>
        <w:spacing w:before="310" w:line="231" w:lineRule="exact"/>
        <w:ind w:left="1368"/>
        <w:textAlignment w:val="baseline"/>
        <w:rPr>
          <w:rFonts w:ascii="Tahoma" w:eastAsia="Tahoma" w:hAnsi="Tahoma"/>
          <w:color w:val="000000"/>
          <w:spacing w:val="9"/>
          <w:sz w:val="18"/>
        </w:rPr>
      </w:pPr>
      <w:r>
        <w:rPr>
          <w:rFonts w:ascii="Tahoma" w:eastAsia="Tahoma" w:hAnsi="Tahoma"/>
          <w:color w:val="000000"/>
          <w:spacing w:val="9"/>
          <w:sz w:val="18"/>
        </w:rPr>
        <w:t>Approve FY 2019 Budget</w:t>
      </w:r>
    </w:p>
    <w:p w14:paraId="509EDA38" w14:textId="77777777" w:rsidR="00820B72" w:rsidRDefault="003F2A08">
      <w:pPr>
        <w:spacing w:before="267" w:line="269" w:lineRule="exact"/>
        <w:ind w:left="648" w:right="72"/>
        <w:jc w:val="both"/>
        <w:textAlignment w:val="baseline"/>
        <w:rPr>
          <w:rFonts w:ascii="Tahoma" w:eastAsia="Tahoma" w:hAnsi="Tahoma"/>
          <w:color w:val="000000"/>
          <w:spacing w:val="9"/>
          <w:sz w:val="18"/>
        </w:rPr>
      </w:pPr>
      <w:r>
        <w:rPr>
          <w:rFonts w:ascii="Tahoma" w:eastAsia="Tahoma" w:hAnsi="Tahoma"/>
          <w:color w:val="000000"/>
          <w:spacing w:val="9"/>
          <w:sz w:val="18"/>
        </w:rPr>
        <w:t>Steve Slockett, a member of the Fayette County Board of Education, attended the meeting and asked to speak before the budget was</w:t>
      </w:r>
      <w:r>
        <w:rPr>
          <w:rFonts w:ascii="Tahoma" w:eastAsia="Tahoma" w:hAnsi="Tahoma"/>
          <w:color w:val="000000"/>
          <w:spacing w:val="9"/>
          <w:sz w:val="18"/>
        </w:rPr>
        <w:t xml:space="preserve"> adopted. He asked Council to consider rebating $220,000 of the B&amp;O taxes that will be received on the school projects to the Board of Education. They need this money to install an air conditioning unit in the current high school gym.</w:t>
      </w:r>
    </w:p>
    <w:p w14:paraId="79267008" w14:textId="77777777" w:rsidR="00820B72" w:rsidRDefault="003F2A08">
      <w:pPr>
        <w:spacing w:before="264" w:line="269" w:lineRule="exact"/>
        <w:ind w:left="648" w:right="72"/>
        <w:jc w:val="both"/>
        <w:textAlignment w:val="baseline"/>
        <w:rPr>
          <w:rFonts w:ascii="Tahoma" w:eastAsia="Tahoma" w:hAnsi="Tahoma"/>
          <w:color w:val="000000"/>
          <w:spacing w:val="1"/>
          <w:sz w:val="18"/>
        </w:rPr>
      </w:pPr>
      <w:r>
        <w:rPr>
          <w:rFonts w:ascii="Tahoma" w:eastAsia="Tahoma" w:hAnsi="Tahoma"/>
          <w:color w:val="000000"/>
          <w:spacing w:val="1"/>
          <w:sz w:val="18"/>
        </w:rPr>
        <w:t>After lengthy discuss</w:t>
      </w:r>
      <w:r>
        <w:rPr>
          <w:rFonts w:ascii="Tahoma" w:eastAsia="Tahoma" w:hAnsi="Tahoma"/>
          <w:color w:val="000000"/>
          <w:spacing w:val="1"/>
          <w:sz w:val="18"/>
        </w:rPr>
        <w:t xml:space="preserve">ion, </w:t>
      </w:r>
      <w:r>
        <w:rPr>
          <w:rFonts w:ascii="Arial" w:eastAsia="Arial" w:hAnsi="Arial"/>
          <w:b/>
          <w:i/>
          <w:color w:val="000000"/>
          <w:spacing w:val="1"/>
          <w:sz w:val="19"/>
        </w:rPr>
        <w:t>Council member Oxley moved to approve the FY 2019 budget by lowering the Street Department Capital Purchases by $110,000 and increasing the Contributions to Other Entities by $110,000. This will allow for a rebate of $110,000 to the Board of Education</w:t>
      </w:r>
      <w:r>
        <w:rPr>
          <w:rFonts w:ascii="Arial" w:eastAsia="Arial" w:hAnsi="Arial"/>
          <w:b/>
          <w:i/>
          <w:color w:val="000000"/>
          <w:spacing w:val="1"/>
          <w:sz w:val="19"/>
        </w:rPr>
        <w:t xml:space="preserve"> on the condition that a contract is signed that contains wording that will not allow the name of Oak Hill High School to be changed by future boards unless the rebate given is returned to the City of Oak Hill. Councilor Fox seconded the motion. Motion car</w:t>
      </w:r>
      <w:r>
        <w:rPr>
          <w:rFonts w:ascii="Arial" w:eastAsia="Arial" w:hAnsi="Arial"/>
          <w:b/>
          <w:i/>
          <w:color w:val="000000"/>
          <w:spacing w:val="1"/>
          <w:sz w:val="19"/>
        </w:rPr>
        <w:t>ried with Councilor Atha voting no.</w:t>
      </w:r>
    </w:p>
    <w:p w14:paraId="52A4CD01" w14:textId="77777777" w:rsidR="00820B72" w:rsidRDefault="003F2A08">
      <w:pPr>
        <w:spacing w:before="265" w:line="269" w:lineRule="exact"/>
        <w:ind w:left="648" w:right="72"/>
        <w:jc w:val="both"/>
        <w:textAlignment w:val="baseline"/>
        <w:rPr>
          <w:rFonts w:ascii="Tahoma" w:eastAsia="Tahoma" w:hAnsi="Tahoma"/>
          <w:color w:val="000000"/>
          <w:spacing w:val="9"/>
          <w:sz w:val="18"/>
        </w:rPr>
      </w:pPr>
      <w:r>
        <w:rPr>
          <w:rFonts w:ascii="Tahoma" w:eastAsia="Tahoma" w:hAnsi="Tahoma"/>
          <w:color w:val="000000"/>
          <w:spacing w:val="9"/>
          <w:sz w:val="18"/>
        </w:rPr>
        <w:t>FY 2020 budget will also contain a contribution to the Board of Education in the amount of $110,000.</w:t>
      </w:r>
    </w:p>
    <w:p w14:paraId="175980FF" w14:textId="77777777" w:rsidR="00820B72" w:rsidRDefault="003F2A08">
      <w:pPr>
        <w:spacing w:before="802" w:after="4" w:line="229" w:lineRule="exact"/>
        <w:ind w:left="648"/>
        <w:textAlignment w:val="baseline"/>
        <w:rPr>
          <w:rFonts w:ascii="Tahoma" w:eastAsia="Tahoma" w:hAnsi="Tahoma"/>
          <w:color w:val="000000"/>
          <w:spacing w:val="9"/>
          <w:sz w:val="18"/>
        </w:rPr>
      </w:pPr>
      <w:r>
        <w:rPr>
          <w:rFonts w:ascii="Tahoma" w:eastAsia="Tahoma" w:hAnsi="Tahoma"/>
          <w:color w:val="000000"/>
          <w:spacing w:val="9"/>
          <w:sz w:val="18"/>
        </w:rPr>
        <w:t>There being no further business appearing, the meeting adjourned.</w:t>
      </w:r>
    </w:p>
    <w:p w14:paraId="5FB6841C" w14:textId="77777777" w:rsidR="00820B72" w:rsidRDefault="003F2A08">
      <w:pPr>
        <w:spacing w:before="36"/>
        <w:ind w:left="630" w:right="5634"/>
        <w:textAlignment w:val="baseline"/>
      </w:pPr>
      <w:r>
        <w:rPr>
          <w:noProof/>
        </w:rPr>
        <w:drawing>
          <wp:inline distT="0" distB="0" distL="0" distR="0" wp14:anchorId="2F16886B" wp14:editId="0E7C2E65">
            <wp:extent cx="1965960" cy="53022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4"/>
                    <a:stretch>
                      <a:fillRect/>
                    </a:stretch>
                  </pic:blipFill>
                  <pic:spPr>
                    <a:xfrm>
                      <a:off x="0" y="0"/>
                      <a:ext cx="1965960" cy="530225"/>
                    </a:xfrm>
                    <a:prstGeom prst="rect">
                      <a:avLst/>
                    </a:prstGeom>
                  </pic:spPr>
                </pic:pic>
              </a:graphicData>
            </a:graphic>
          </wp:inline>
        </w:drawing>
      </w:r>
    </w:p>
    <w:p w14:paraId="77F71F54" w14:textId="77777777" w:rsidR="00820B72" w:rsidRDefault="003F2A08">
      <w:pPr>
        <w:tabs>
          <w:tab w:val="left" w:pos="5976"/>
        </w:tabs>
        <w:spacing w:line="195" w:lineRule="exact"/>
        <w:ind w:left="1368"/>
        <w:textAlignment w:val="baseline"/>
        <w:rPr>
          <w:rFonts w:ascii="Tahoma" w:eastAsia="Tahoma" w:hAnsi="Tahoma"/>
          <w:color w:val="000000"/>
          <w:spacing w:val="7"/>
          <w:sz w:val="18"/>
        </w:rPr>
      </w:pPr>
      <w:r>
        <w:rPr>
          <w:rFonts w:ascii="Tahoma" w:eastAsia="Tahoma" w:hAnsi="Tahoma"/>
          <w:color w:val="000000"/>
          <w:spacing w:val="7"/>
          <w:sz w:val="18"/>
        </w:rPr>
        <w:t>City Cle</w:t>
      </w:r>
      <w:r>
        <w:rPr>
          <w:rFonts w:ascii="Tahoma" w:eastAsia="Tahoma" w:hAnsi="Tahoma"/>
          <w:color w:val="000000"/>
          <w:spacing w:val="7"/>
          <w:sz w:val="18"/>
        </w:rPr>
        <w:tab/>
        <w:t>Mayor</w:t>
      </w:r>
    </w:p>
    <w:p w14:paraId="5E79CEB4" w14:textId="77777777" w:rsidR="00820B72" w:rsidRDefault="003F2A08">
      <w:pPr>
        <w:spacing w:before="1470" w:line="236" w:lineRule="exact"/>
        <w:ind w:right="72"/>
        <w:jc w:val="right"/>
        <w:textAlignment w:val="baseline"/>
        <w:rPr>
          <w:rFonts w:ascii="Tahoma" w:eastAsia="Tahoma" w:hAnsi="Tahoma"/>
          <w:color w:val="000000"/>
          <w:spacing w:val="11"/>
          <w:sz w:val="18"/>
        </w:rPr>
      </w:pPr>
      <w:r>
        <w:rPr>
          <w:rFonts w:ascii="Tahoma" w:eastAsia="Tahoma" w:hAnsi="Tahoma"/>
          <w:color w:val="000000"/>
          <w:spacing w:val="11"/>
          <w:sz w:val="18"/>
        </w:rPr>
        <w:t>Page 1 of 1</w:t>
      </w:r>
    </w:p>
    <w:sectPr w:rsidR="00820B72">
      <w:pgSz w:w="12240" w:h="15840"/>
      <w:pgMar w:top="580" w:right="1588" w:bottom="784" w:left="12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ahoma">
    <w:charset w:val="00"/>
    <w:pitch w:val="variable"/>
    <w:family w:val="swiss"/>
    <w:panose1 w:val="02020603050405020304"/>
  </w:font>
  <w:font w:name="Arial">
    <w:charset w:val="00"/>
    <w:pitch w:val="variable"/>
    <w:family w:val="swiss"/>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B72"/>
    <w:rsid w:val="003F2A08"/>
    <w:rsid w:val="00820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7B165"/>
  <w15:docId w15:val="{5C525121-EA8C-4216-8E71-9F3D964A7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drId2" Type="http://schemas.openxmlformats.org/wordprocessingml/2006/fontTable" Target="fontTable0.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Ronda Falk</dc:creator>
  <cp:lastModifiedBy>Ronda Falk</cp:lastModifiedBy>
  <cp:revision>2</cp:revision>
  <dcterms:created xsi:type="dcterms:W3CDTF">2018-11-15T17:38:00Z</dcterms:created>
  <dcterms:modified xsi:type="dcterms:W3CDTF">2018-11-15T17:38:00Z</dcterms:modified>
</cp:coreProperties>
</file>