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E0950" w14:textId="77777777" w:rsidR="00861872" w:rsidRDefault="001C4046">
      <w:pPr>
        <w:spacing w:before="14" w:line="220" w:lineRule="exact"/>
        <w:textAlignment w:val="baseline"/>
        <w:rPr>
          <w:rFonts w:ascii="Tahoma" w:eastAsia="Tahoma" w:hAnsi="Tahoma"/>
          <w:color w:val="000000"/>
          <w:spacing w:val="4"/>
          <w:sz w:val="19"/>
        </w:rPr>
      </w:pPr>
      <w:r>
        <w:rPr>
          <w:rFonts w:ascii="Tahoma" w:eastAsia="Tahoma" w:hAnsi="Tahoma"/>
          <w:color w:val="000000"/>
          <w:spacing w:val="4"/>
          <w:sz w:val="19"/>
        </w:rPr>
        <w:t>March 13, 2017</w:t>
      </w:r>
    </w:p>
    <w:p w14:paraId="23F819BB" w14:textId="77777777" w:rsidR="00861872" w:rsidRDefault="001C4046">
      <w:pPr>
        <w:spacing w:before="329" w:line="271" w:lineRule="exact"/>
        <w:jc w:val="center"/>
        <w:textAlignment w:val="baseline"/>
        <w:rPr>
          <w:rFonts w:ascii="Tahoma" w:eastAsia="Tahoma" w:hAnsi="Tahoma"/>
          <w:b/>
          <w:color w:val="000000"/>
          <w:spacing w:val="-7"/>
          <w:sz w:val="23"/>
        </w:rPr>
      </w:pPr>
      <w:r>
        <w:rPr>
          <w:rFonts w:ascii="Tahoma" w:eastAsia="Tahoma" w:hAnsi="Tahoma"/>
          <w:b/>
          <w:color w:val="000000"/>
          <w:spacing w:val="-7"/>
          <w:sz w:val="23"/>
        </w:rPr>
        <w:t>OAK HILL CITY COUNCIL</w:t>
      </w:r>
    </w:p>
    <w:p w14:paraId="7FFFE256" w14:textId="77777777" w:rsidR="00861872" w:rsidRDefault="001C4046">
      <w:pPr>
        <w:spacing w:before="71" w:line="271" w:lineRule="exact"/>
        <w:jc w:val="center"/>
        <w:textAlignment w:val="baseline"/>
        <w:rPr>
          <w:rFonts w:ascii="Tahoma" w:eastAsia="Tahoma" w:hAnsi="Tahoma"/>
          <w:b/>
          <w:color w:val="000000"/>
          <w:spacing w:val="1"/>
          <w:sz w:val="23"/>
        </w:rPr>
      </w:pPr>
      <w:r>
        <w:rPr>
          <w:rFonts w:ascii="Tahoma" w:eastAsia="Tahoma" w:hAnsi="Tahoma"/>
          <w:b/>
          <w:color w:val="000000"/>
          <w:spacing w:val="1"/>
          <w:sz w:val="23"/>
        </w:rPr>
        <w:t>Minutes</w:t>
      </w:r>
    </w:p>
    <w:p w14:paraId="169B016B" w14:textId="77777777" w:rsidR="00861872" w:rsidRDefault="001C4046">
      <w:pPr>
        <w:spacing w:before="71" w:line="271" w:lineRule="exact"/>
        <w:jc w:val="center"/>
        <w:textAlignment w:val="baseline"/>
        <w:rPr>
          <w:rFonts w:ascii="Tahoma" w:eastAsia="Tahoma" w:hAnsi="Tahoma"/>
          <w:b/>
          <w:color w:val="000000"/>
          <w:spacing w:val="-3"/>
          <w:sz w:val="23"/>
        </w:rPr>
      </w:pPr>
      <w:r>
        <w:rPr>
          <w:rFonts w:ascii="Tahoma" w:eastAsia="Tahoma" w:hAnsi="Tahoma"/>
          <w:b/>
          <w:color w:val="000000"/>
          <w:spacing w:val="-3"/>
          <w:sz w:val="23"/>
        </w:rPr>
        <w:t>March 13, 2017</w:t>
      </w:r>
    </w:p>
    <w:p w14:paraId="5392293B" w14:textId="77777777" w:rsidR="00861872" w:rsidRDefault="001C4046">
      <w:pPr>
        <w:spacing w:before="283" w:line="294" w:lineRule="exact"/>
        <w:jc w:val="both"/>
        <w:textAlignment w:val="baseline"/>
        <w:rPr>
          <w:rFonts w:ascii="Tahoma" w:eastAsia="Tahoma" w:hAnsi="Tahoma"/>
          <w:color w:val="000000"/>
          <w:sz w:val="19"/>
        </w:rPr>
      </w:pPr>
      <w:r>
        <w:rPr>
          <w:rFonts w:ascii="Tahoma" w:eastAsia="Tahoma" w:hAnsi="Tahoma"/>
          <w:color w:val="000000"/>
          <w:sz w:val="19"/>
        </w:rPr>
        <w:t>The regular session of the Oak Hill City Council convened in the Council Chambers of City Hall on Monday, March 13, 2017 at 6:30 p.m.</w:t>
      </w:r>
    </w:p>
    <w:p w14:paraId="2944A197" w14:textId="220F49F2" w:rsidR="00861872" w:rsidRDefault="001C4046">
      <w:pPr>
        <w:tabs>
          <w:tab w:val="left" w:pos="4320"/>
        </w:tabs>
        <w:spacing w:before="347" w:line="225" w:lineRule="exact"/>
        <w:textAlignment w:val="baseline"/>
        <w:rPr>
          <w:rFonts w:ascii="Tahoma" w:eastAsia="Tahoma" w:hAnsi="Tahoma"/>
          <w:b/>
          <w:color w:val="000000"/>
          <w:sz w:val="19"/>
          <w:u w:val="single"/>
        </w:rPr>
      </w:pPr>
      <w:r>
        <w:rPr>
          <w:rFonts w:ascii="Tahoma" w:eastAsia="Tahoma" w:hAnsi="Tahoma"/>
          <w:b/>
          <w:color w:val="000000"/>
          <w:sz w:val="19"/>
          <w:u w:val="single"/>
        </w:rPr>
        <w:t>Members Present</w:t>
      </w:r>
      <w:r w:rsidRPr="001C4046">
        <w:rPr>
          <w:rFonts w:ascii="Tahoma" w:eastAsia="Tahoma" w:hAnsi="Tahoma"/>
          <w:b/>
          <w:color w:val="000000"/>
          <w:sz w:val="19"/>
        </w:rPr>
        <w:tab/>
      </w:r>
      <w:r>
        <w:rPr>
          <w:rFonts w:ascii="Tahoma" w:eastAsia="Tahoma" w:hAnsi="Tahoma"/>
          <w:b/>
          <w:color w:val="000000"/>
          <w:sz w:val="19"/>
          <w:u w:val="single"/>
        </w:rPr>
        <w:t>Also Present</w:t>
      </w:r>
    </w:p>
    <w:p w14:paraId="48F7D993" w14:textId="77777777" w:rsidR="00861872" w:rsidRDefault="001C4046">
      <w:pPr>
        <w:tabs>
          <w:tab w:val="left" w:pos="4320"/>
        </w:tabs>
        <w:spacing w:before="68" w:line="245" w:lineRule="exact"/>
        <w:textAlignment w:val="baseline"/>
        <w:rPr>
          <w:rFonts w:ascii="Tahoma" w:eastAsia="Tahoma" w:hAnsi="Tahoma"/>
          <w:color w:val="000000"/>
          <w:spacing w:val="7"/>
          <w:sz w:val="19"/>
        </w:rPr>
      </w:pPr>
      <w:r>
        <w:rPr>
          <w:rFonts w:ascii="Tahoma" w:eastAsia="Tahoma" w:hAnsi="Tahoma"/>
          <w:color w:val="000000"/>
          <w:spacing w:val="7"/>
          <w:sz w:val="19"/>
        </w:rPr>
        <w:t>Fred Dickinson, Mayor</w:t>
      </w:r>
      <w:r>
        <w:rPr>
          <w:rFonts w:ascii="Tahoma" w:eastAsia="Tahoma" w:hAnsi="Tahoma"/>
          <w:color w:val="000000"/>
          <w:spacing w:val="7"/>
          <w:sz w:val="19"/>
        </w:rPr>
        <w:tab/>
        <w:t>William Hannabass, City Manager</w:t>
      </w:r>
    </w:p>
    <w:p w14:paraId="6762AD53" w14:textId="77777777" w:rsidR="00861872" w:rsidRDefault="001C4046">
      <w:pPr>
        <w:tabs>
          <w:tab w:val="left" w:pos="4320"/>
        </w:tabs>
        <w:spacing w:before="50" w:line="242" w:lineRule="exact"/>
        <w:textAlignment w:val="baseline"/>
        <w:rPr>
          <w:rFonts w:ascii="Tahoma" w:eastAsia="Tahoma" w:hAnsi="Tahoma"/>
          <w:color w:val="000000"/>
          <w:spacing w:val="9"/>
          <w:sz w:val="19"/>
        </w:rPr>
      </w:pPr>
      <w:r>
        <w:rPr>
          <w:rFonts w:ascii="Tahoma" w:eastAsia="Tahoma" w:hAnsi="Tahoma"/>
          <w:color w:val="000000"/>
          <w:spacing w:val="9"/>
          <w:sz w:val="19"/>
        </w:rPr>
        <w:t xml:space="preserve">Jeff </w:t>
      </w:r>
      <w:proofErr w:type="spellStart"/>
      <w:r>
        <w:rPr>
          <w:rFonts w:ascii="Tahoma" w:eastAsia="Tahoma" w:hAnsi="Tahoma"/>
          <w:color w:val="000000"/>
          <w:spacing w:val="9"/>
          <w:sz w:val="19"/>
        </w:rPr>
        <w:t>Atha</w:t>
      </w:r>
      <w:proofErr w:type="spellEnd"/>
      <w:r>
        <w:rPr>
          <w:rFonts w:ascii="Tahoma" w:eastAsia="Tahoma" w:hAnsi="Tahoma"/>
          <w:color w:val="000000"/>
          <w:spacing w:val="9"/>
          <w:sz w:val="19"/>
        </w:rPr>
        <w:tab/>
      </w:r>
      <w:bookmarkStart w:id="0" w:name="_GoBack"/>
      <w:bookmarkEnd w:id="0"/>
      <w:r>
        <w:rPr>
          <w:rFonts w:ascii="Tahoma" w:eastAsia="Tahoma" w:hAnsi="Tahoma"/>
          <w:color w:val="000000"/>
          <w:spacing w:val="9"/>
          <w:sz w:val="19"/>
        </w:rPr>
        <w:t>Damita Johnson, City Clerk-Treasurer</w:t>
      </w:r>
    </w:p>
    <w:p w14:paraId="4FA02996" w14:textId="77777777" w:rsidR="00861872" w:rsidRDefault="001C4046">
      <w:pPr>
        <w:spacing w:before="49" w:line="240" w:lineRule="exact"/>
        <w:textAlignment w:val="baseline"/>
        <w:rPr>
          <w:rFonts w:ascii="Tahoma" w:eastAsia="Tahoma" w:hAnsi="Tahoma"/>
          <w:color w:val="000000"/>
          <w:spacing w:val="14"/>
          <w:sz w:val="19"/>
        </w:rPr>
      </w:pPr>
      <w:r>
        <w:rPr>
          <w:rFonts w:ascii="Tahoma" w:eastAsia="Tahoma" w:hAnsi="Tahoma"/>
          <w:color w:val="000000"/>
          <w:spacing w:val="14"/>
          <w:sz w:val="19"/>
        </w:rPr>
        <w:t>Melissa Wilshire</w:t>
      </w:r>
    </w:p>
    <w:p w14:paraId="4E683090" w14:textId="77777777" w:rsidR="00861872" w:rsidRDefault="001C4046">
      <w:pPr>
        <w:spacing w:before="56" w:line="240" w:lineRule="exact"/>
        <w:textAlignment w:val="baseline"/>
        <w:rPr>
          <w:rFonts w:ascii="Tahoma" w:eastAsia="Tahoma" w:hAnsi="Tahoma"/>
          <w:color w:val="000000"/>
          <w:spacing w:val="13"/>
          <w:sz w:val="19"/>
        </w:rPr>
      </w:pPr>
      <w:r>
        <w:rPr>
          <w:rFonts w:ascii="Tahoma" w:eastAsia="Tahoma" w:hAnsi="Tahoma"/>
          <w:color w:val="000000"/>
          <w:spacing w:val="13"/>
          <w:sz w:val="19"/>
        </w:rPr>
        <w:t>Bruce Coleman</w:t>
      </w:r>
    </w:p>
    <w:p w14:paraId="0E1BF2AF" w14:textId="77777777" w:rsidR="00861872" w:rsidRDefault="001C4046">
      <w:pPr>
        <w:tabs>
          <w:tab w:val="left" w:pos="4320"/>
        </w:tabs>
        <w:spacing w:before="57" w:line="240" w:lineRule="exact"/>
        <w:textAlignment w:val="baseline"/>
        <w:rPr>
          <w:rFonts w:ascii="Tahoma" w:eastAsia="Tahoma" w:hAnsi="Tahoma"/>
          <w:color w:val="000000"/>
          <w:sz w:val="19"/>
        </w:rPr>
      </w:pPr>
      <w:r>
        <w:rPr>
          <w:rFonts w:ascii="Tahoma" w:eastAsia="Tahoma" w:hAnsi="Tahoma"/>
          <w:color w:val="000000"/>
          <w:sz w:val="19"/>
        </w:rPr>
        <w:t>Paul Baker</w:t>
      </w:r>
      <w:r>
        <w:rPr>
          <w:rFonts w:ascii="Tahoma" w:eastAsia="Tahoma" w:hAnsi="Tahoma"/>
          <w:color w:val="000000"/>
          <w:sz w:val="19"/>
        </w:rPr>
        <w:tab/>
      </w:r>
      <w:r>
        <w:rPr>
          <w:rFonts w:ascii="Tahoma" w:eastAsia="Tahoma" w:hAnsi="Tahoma"/>
          <w:b/>
          <w:color w:val="000000"/>
          <w:sz w:val="19"/>
          <w:u w:val="single"/>
        </w:rPr>
        <w:t xml:space="preserve">Absent </w:t>
      </w:r>
    </w:p>
    <w:p w14:paraId="6139EC67" w14:textId="77777777" w:rsidR="00861872" w:rsidRDefault="001C4046">
      <w:pPr>
        <w:tabs>
          <w:tab w:val="left" w:pos="4320"/>
        </w:tabs>
        <w:spacing w:before="2" w:line="294" w:lineRule="exact"/>
        <w:textAlignment w:val="baseline"/>
        <w:rPr>
          <w:rFonts w:ascii="Tahoma" w:eastAsia="Tahoma" w:hAnsi="Tahoma"/>
          <w:color w:val="000000"/>
          <w:sz w:val="19"/>
        </w:rPr>
      </w:pPr>
      <w:r>
        <w:rPr>
          <w:rFonts w:ascii="Tahoma" w:eastAsia="Tahoma" w:hAnsi="Tahoma"/>
          <w:color w:val="000000"/>
          <w:sz w:val="19"/>
        </w:rPr>
        <w:t>Tom Oxley</w:t>
      </w:r>
      <w:r>
        <w:rPr>
          <w:rFonts w:ascii="Tahoma" w:eastAsia="Tahoma" w:hAnsi="Tahoma"/>
          <w:color w:val="000000"/>
          <w:sz w:val="19"/>
        </w:rPr>
        <w:tab/>
        <w:t xml:space="preserve">Diane Janney </w:t>
      </w:r>
      <w:r>
        <w:rPr>
          <w:rFonts w:ascii="Tahoma" w:eastAsia="Tahoma" w:hAnsi="Tahoma"/>
          <w:color w:val="000000"/>
          <w:sz w:val="19"/>
        </w:rPr>
        <w:br/>
        <w:t>Mike Fox</w:t>
      </w:r>
    </w:p>
    <w:p w14:paraId="062F1A8A" w14:textId="77777777" w:rsidR="00861872" w:rsidRDefault="001C4046">
      <w:pPr>
        <w:spacing w:before="347" w:line="225" w:lineRule="exact"/>
        <w:textAlignment w:val="baseline"/>
        <w:rPr>
          <w:rFonts w:ascii="Tahoma" w:eastAsia="Tahoma" w:hAnsi="Tahoma"/>
          <w:b/>
          <w:color w:val="000000"/>
          <w:spacing w:val="3"/>
          <w:sz w:val="19"/>
          <w:u w:val="single"/>
        </w:rPr>
      </w:pPr>
      <w:r>
        <w:rPr>
          <w:rFonts w:ascii="Tahoma" w:eastAsia="Tahoma" w:hAnsi="Tahoma"/>
          <w:b/>
          <w:color w:val="000000"/>
          <w:spacing w:val="3"/>
          <w:sz w:val="19"/>
          <w:u w:val="single"/>
        </w:rPr>
        <w:t>Call to Order</w:t>
      </w:r>
    </w:p>
    <w:p w14:paraId="5819E1EB" w14:textId="77777777" w:rsidR="00861872" w:rsidRDefault="001C4046">
      <w:pPr>
        <w:spacing w:before="68" w:line="242" w:lineRule="exact"/>
        <w:textAlignment w:val="baseline"/>
        <w:rPr>
          <w:rFonts w:ascii="Tahoma" w:eastAsia="Tahoma" w:hAnsi="Tahoma"/>
          <w:color w:val="000000"/>
          <w:spacing w:val="13"/>
          <w:sz w:val="19"/>
        </w:rPr>
      </w:pPr>
      <w:r>
        <w:rPr>
          <w:rFonts w:ascii="Tahoma" w:eastAsia="Tahoma" w:hAnsi="Tahoma"/>
          <w:color w:val="000000"/>
          <w:spacing w:val="13"/>
          <w:sz w:val="19"/>
        </w:rPr>
        <w:t>Mayor Dickinson called the meeting to order.</w:t>
      </w:r>
    </w:p>
    <w:p w14:paraId="73FCE0A4" w14:textId="77777777" w:rsidR="00861872" w:rsidRDefault="001C4046">
      <w:pPr>
        <w:spacing w:before="292" w:line="294" w:lineRule="exact"/>
        <w:textAlignment w:val="baseline"/>
        <w:rPr>
          <w:rFonts w:ascii="Tahoma" w:eastAsia="Tahoma" w:hAnsi="Tahoma"/>
          <w:b/>
          <w:color w:val="000000"/>
          <w:sz w:val="19"/>
          <w:u w:val="single"/>
        </w:rPr>
      </w:pPr>
      <w:r>
        <w:rPr>
          <w:rFonts w:ascii="Tahoma" w:eastAsia="Tahoma" w:hAnsi="Tahoma"/>
          <w:b/>
          <w:color w:val="000000"/>
          <w:sz w:val="19"/>
          <w:u w:val="single"/>
        </w:rPr>
        <w:t xml:space="preserve">Public Comments </w:t>
      </w:r>
      <w:r>
        <w:rPr>
          <w:rFonts w:ascii="Tahoma" w:eastAsia="Tahoma" w:hAnsi="Tahoma"/>
          <w:b/>
          <w:color w:val="000000"/>
          <w:sz w:val="19"/>
          <w:u w:val="single"/>
        </w:rPr>
        <w:br/>
      </w:r>
      <w:r>
        <w:rPr>
          <w:rFonts w:ascii="Tahoma" w:eastAsia="Tahoma" w:hAnsi="Tahoma"/>
          <w:color w:val="000000"/>
          <w:sz w:val="19"/>
        </w:rPr>
        <w:t>None</w:t>
      </w:r>
    </w:p>
    <w:p w14:paraId="4742DF7A" w14:textId="77777777" w:rsidR="00861872" w:rsidRDefault="001C4046">
      <w:pPr>
        <w:spacing w:before="347" w:line="228" w:lineRule="exact"/>
        <w:textAlignment w:val="baseline"/>
        <w:rPr>
          <w:rFonts w:ascii="Tahoma" w:eastAsia="Tahoma" w:hAnsi="Tahoma"/>
          <w:color w:val="000000"/>
          <w:spacing w:val="16"/>
          <w:sz w:val="19"/>
          <w:u w:val="single"/>
        </w:rPr>
      </w:pPr>
      <w:r>
        <w:rPr>
          <w:rFonts w:ascii="Tahoma" w:eastAsia="Tahoma" w:hAnsi="Tahoma"/>
          <w:color w:val="000000"/>
          <w:spacing w:val="16"/>
          <w:sz w:val="19"/>
          <w:u w:val="single"/>
        </w:rPr>
        <w:t xml:space="preserve">Minutes </w:t>
      </w:r>
    </w:p>
    <w:p w14:paraId="6B841460" w14:textId="77777777" w:rsidR="00861872" w:rsidRDefault="001C4046">
      <w:pPr>
        <w:spacing w:before="15" w:line="293" w:lineRule="exact"/>
        <w:jc w:val="both"/>
        <w:textAlignment w:val="baseline"/>
        <w:rPr>
          <w:rFonts w:ascii="Tahoma" w:eastAsia="Tahoma" w:hAnsi="Tahoma"/>
          <w:b/>
          <w:i/>
          <w:color w:val="000000"/>
          <w:spacing w:val="18"/>
          <w:sz w:val="19"/>
        </w:rPr>
      </w:pPr>
      <w:r>
        <w:rPr>
          <w:rFonts w:ascii="Tahoma" w:eastAsia="Tahoma" w:hAnsi="Tahoma"/>
          <w:b/>
          <w:i/>
          <w:color w:val="000000"/>
          <w:spacing w:val="18"/>
          <w:sz w:val="19"/>
        </w:rPr>
        <w:t>Councilor Oxley moved to dispense with the reading of and accept the minutes of the meeting of February 13, 2017. Councilor Wilshire seconded the motion. Motion carried unanimously by those in attendance.</w:t>
      </w:r>
    </w:p>
    <w:p w14:paraId="450E8489" w14:textId="77777777" w:rsidR="00861872" w:rsidRDefault="001C4046">
      <w:pPr>
        <w:spacing w:before="348" w:line="228" w:lineRule="exact"/>
        <w:textAlignment w:val="baseline"/>
        <w:rPr>
          <w:rFonts w:ascii="Tahoma" w:eastAsia="Tahoma" w:hAnsi="Tahoma"/>
          <w:color w:val="000000"/>
          <w:spacing w:val="13"/>
          <w:sz w:val="19"/>
          <w:u w:val="single"/>
        </w:rPr>
      </w:pPr>
      <w:r>
        <w:rPr>
          <w:rFonts w:ascii="Tahoma" w:eastAsia="Tahoma" w:hAnsi="Tahoma"/>
          <w:color w:val="000000"/>
          <w:spacing w:val="13"/>
          <w:sz w:val="19"/>
          <w:u w:val="single"/>
        </w:rPr>
        <w:t xml:space="preserve">Treasurer's Report </w:t>
      </w:r>
    </w:p>
    <w:p w14:paraId="58FF57B5" w14:textId="77777777" w:rsidR="00861872" w:rsidRDefault="001C4046">
      <w:pPr>
        <w:spacing w:before="17" w:line="293" w:lineRule="exact"/>
        <w:jc w:val="both"/>
        <w:textAlignment w:val="baseline"/>
        <w:rPr>
          <w:rFonts w:ascii="Tahoma" w:eastAsia="Tahoma" w:hAnsi="Tahoma"/>
          <w:b/>
          <w:i/>
          <w:color w:val="000000"/>
          <w:spacing w:val="17"/>
          <w:sz w:val="19"/>
        </w:rPr>
      </w:pPr>
      <w:r>
        <w:rPr>
          <w:rFonts w:ascii="Tahoma" w:eastAsia="Tahoma" w:hAnsi="Tahoma"/>
          <w:b/>
          <w:i/>
          <w:color w:val="000000"/>
          <w:spacing w:val="17"/>
          <w:sz w:val="19"/>
        </w:rPr>
        <w:t>Councilor Baker moved to approv</w:t>
      </w:r>
      <w:r>
        <w:rPr>
          <w:rFonts w:ascii="Tahoma" w:eastAsia="Tahoma" w:hAnsi="Tahoma"/>
          <w:b/>
          <w:i/>
          <w:color w:val="000000"/>
          <w:spacing w:val="17"/>
          <w:sz w:val="19"/>
        </w:rPr>
        <w:t>e the financial reports and the vendor checks report as presented by the City Treasurer. Councilor Oxley seconded the motion. Motion carried unanimously by those in attendance.</w:t>
      </w:r>
    </w:p>
    <w:p w14:paraId="56D48FB9" w14:textId="77777777" w:rsidR="00861872" w:rsidRDefault="001C4046">
      <w:pPr>
        <w:spacing w:before="294" w:line="294" w:lineRule="exact"/>
        <w:textAlignment w:val="baseline"/>
        <w:rPr>
          <w:rFonts w:ascii="Tahoma" w:eastAsia="Tahoma" w:hAnsi="Tahoma"/>
          <w:b/>
          <w:color w:val="000000"/>
          <w:sz w:val="19"/>
          <w:u w:val="single"/>
        </w:rPr>
      </w:pPr>
      <w:r>
        <w:rPr>
          <w:rFonts w:ascii="Tahoma" w:eastAsia="Tahoma" w:hAnsi="Tahoma"/>
          <w:b/>
          <w:color w:val="000000"/>
          <w:sz w:val="19"/>
          <w:u w:val="single"/>
        </w:rPr>
        <w:t xml:space="preserve">Correspondence </w:t>
      </w:r>
      <w:r>
        <w:rPr>
          <w:rFonts w:ascii="Tahoma" w:eastAsia="Tahoma" w:hAnsi="Tahoma"/>
          <w:b/>
          <w:color w:val="000000"/>
          <w:sz w:val="19"/>
          <w:u w:val="single"/>
        </w:rPr>
        <w:br/>
      </w:r>
      <w:r>
        <w:rPr>
          <w:rFonts w:ascii="Tahoma" w:eastAsia="Tahoma" w:hAnsi="Tahoma"/>
          <w:color w:val="000000"/>
          <w:sz w:val="19"/>
        </w:rPr>
        <w:t>None</w:t>
      </w:r>
    </w:p>
    <w:p w14:paraId="339A854C" w14:textId="77777777" w:rsidR="00861872" w:rsidRDefault="001C4046">
      <w:pPr>
        <w:spacing w:before="347" w:line="225" w:lineRule="exact"/>
        <w:textAlignment w:val="baseline"/>
        <w:rPr>
          <w:rFonts w:ascii="Tahoma" w:eastAsia="Tahoma" w:hAnsi="Tahoma"/>
          <w:b/>
          <w:color w:val="000000"/>
          <w:spacing w:val="2"/>
          <w:sz w:val="19"/>
          <w:u w:val="single"/>
        </w:rPr>
      </w:pPr>
      <w:r>
        <w:rPr>
          <w:rFonts w:ascii="Tahoma" w:eastAsia="Tahoma" w:hAnsi="Tahoma"/>
          <w:b/>
          <w:color w:val="000000"/>
          <w:spacing w:val="2"/>
          <w:sz w:val="19"/>
          <w:u w:val="single"/>
        </w:rPr>
        <w:t xml:space="preserve">Old Business </w:t>
      </w:r>
    </w:p>
    <w:p w14:paraId="49F88D53" w14:textId="77777777" w:rsidR="00861872" w:rsidRDefault="001C4046">
      <w:pPr>
        <w:spacing w:before="71" w:line="249" w:lineRule="exact"/>
        <w:jc w:val="right"/>
        <w:textAlignment w:val="baseline"/>
        <w:rPr>
          <w:rFonts w:ascii="Tahoma" w:eastAsia="Tahoma" w:hAnsi="Tahoma"/>
          <w:color w:val="000000"/>
          <w:spacing w:val="15"/>
          <w:sz w:val="19"/>
        </w:rPr>
      </w:pPr>
      <w:r>
        <w:rPr>
          <w:rFonts w:ascii="Tahoma" w:eastAsia="Tahoma" w:hAnsi="Tahoma"/>
          <w:color w:val="000000"/>
          <w:spacing w:val="15"/>
          <w:sz w:val="19"/>
        </w:rPr>
        <w:t>The Mayor polled the members of Council and the department head for old business and nothing was</w:t>
      </w:r>
    </w:p>
    <w:p w14:paraId="5F528563" w14:textId="77777777" w:rsidR="00861872" w:rsidRDefault="001C4046">
      <w:pPr>
        <w:spacing w:before="46" w:line="240" w:lineRule="exact"/>
        <w:textAlignment w:val="baseline"/>
        <w:rPr>
          <w:rFonts w:ascii="Tahoma" w:eastAsia="Tahoma" w:hAnsi="Tahoma"/>
          <w:color w:val="000000"/>
          <w:spacing w:val="9"/>
          <w:sz w:val="19"/>
        </w:rPr>
      </w:pPr>
      <w:r>
        <w:rPr>
          <w:rFonts w:ascii="Tahoma" w:eastAsia="Tahoma" w:hAnsi="Tahoma"/>
          <w:color w:val="000000"/>
          <w:spacing w:val="9"/>
          <w:sz w:val="19"/>
        </w:rPr>
        <w:t>discussed.</w:t>
      </w:r>
    </w:p>
    <w:p w14:paraId="7BD417CE" w14:textId="77777777" w:rsidR="00861872" w:rsidRDefault="001C4046">
      <w:pPr>
        <w:spacing w:before="299" w:after="343" w:line="293" w:lineRule="exact"/>
        <w:jc w:val="both"/>
        <w:textAlignment w:val="baseline"/>
        <w:rPr>
          <w:rFonts w:ascii="Tahoma" w:eastAsia="Tahoma" w:hAnsi="Tahoma"/>
          <w:b/>
          <w:color w:val="000000"/>
          <w:spacing w:val="10"/>
          <w:sz w:val="19"/>
          <w:u w:val="single"/>
        </w:rPr>
      </w:pPr>
      <w:r>
        <w:rPr>
          <w:rFonts w:ascii="Tahoma" w:eastAsia="Tahoma" w:hAnsi="Tahoma"/>
          <w:b/>
          <w:color w:val="000000"/>
          <w:spacing w:val="10"/>
          <w:sz w:val="19"/>
          <w:u w:val="single"/>
        </w:rPr>
        <w:t>Structural Inspection Board</w:t>
      </w:r>
      <w:r>
        <w:rPr>
          <w:rFonts w:ascii="Tahoma" w:eastAsia="Tahoma" w:hAnsi="Tahoma"/>
          <w:b/>
          <w:color w:val="000000"/>
          <w:spacing w:val="10"/>
          <w:sz w:val="16"/>
        </w:rPr>
        <w:t xml:space="preserve"> — </w:t>
      </w:r>
      <w:r>
        <w:rPr>
          <w:rFonts w:ascii="Tahoma" w:eastAsia="Tahoma" w:hAnsi="Tahoma"/>
          <w:color w:val="000000"/>
          <w:spacing w:val="10"/>
          <w:sz w:val="19"/>
        </w:rPr>
        <w:t>Former East End Elementary — Council has discussed this recommendation of the SIB to repair for the last two months. T</w:t>
      </w:r>
      <w:r>
        <w:rPr>
          <w:rFonts w:ascii="Tahoma" w:eastAsia="Tahoma" w:hAnsi="Tahoma"/>
          <w:color w:val="000000"/>
          <w:spacing w:val="10"/>
          <w:sz w:val="19"/>
        </w:rPr>
        <w:t xml:space="preserve">he order is still before Council for Michele L Clark to be ordered to repair the structure. The owner has repaired enough to keep it from being unsafe. </w:t>
      </w:r>
      <w:r>
        <w:rPr>
          <w:rFonts w:ascii="Tahoma" w:eastAsia="Tahoma" w:hAnsi="Tahoma"/>
          <w:b/>
          <w:i/>
          <w:color w:val="000000"/>
          <w:spacing w:val="10"/>
          <w:sz w:val="19"/>
        </w:rPr>
        <w:t>Councilor Oxley made a motion to table this item indefinitely until such time that the building is in ne</w:t>
      </w:r>
      <w:r>
        <w:rPr>
          <w:rFonts w:ascii="Tahoma" w:eastAsia="Tahoma" w:hAnsi="Tahoma"/>
          <w:b/>
          <w:i/>
          <w:color w:val="000000"/>
          <w:spacing w:val="10"/>
          <w:sz w:val="19"/>
        </w:rPr>
        <w:t xml:space="preserve">ed of repair. Councilor Coleman seconded the motion. Councilor </w:t>
      </w:r>
      <w:proofErr w:type="spellStart"/>
      <w:r>
        <w:rPr>
          <w:rFonts w:ascii="Tahoma" w:eastAsia="Tahoma" w:hAnsi="Tahoma"/>
          <w:b/>
          <w:i/>
          <w:color w:val="000000"/>
          <w:spacing w:val="10"/>
          <w:sz w:val="19"/>
        </w:rPr>
        <w:t>Atha</w:t>
      </w:r>
      <w:proofErr w:type="spellEnd"/>
      <w:r>
        <w:rPr>
          <w:rFonts w:ascii="Tahoma" w:eastAsia="Tahoma" w:hAnsi="Tahoma"/>
          <w:b/>
          <w:i/>
          <w:color w:val="000000"/>
          <w:spacing w:val="10"/>
          <w:sz w:val="19"/>
        </w:rPr>
        <w:t>, Councilor Fox and Councilor Wilshire voted</w:t>
      </w:r>
    </w:p>
    <w:p w14:paraId="12A228CF" w14:textId="77777777" w:rsidR="00861872" w:rsidRDefault="00861872">
      <w:pPr>
        <w:spacing w:before="299" w:after="343" w:line="293" w:lineRule="exact"/>
        <w:sectPr w:rsidR="00861872">
          <w:pgSz w:w="12240" w:h="15840"/>
          <w:pgMar w:top="520" w:right="608" w:bottom="724" w:left="1372" w:header="720" w:footer="720" w:gutter="0"/>
          <w:cols w:space="720"/>
        </w:sectPr>
      </w:pPr>
    </w:p>
    <w:p w14:paraId="7204411F" w14:textId="77777777" w:rsidR="00861872" w:rsidRDefault="001C4046">
      <w:pPr>
        <w:spacing w:before="3" w:line="240" w:lineRule="exact"/>
        <w:textAlignment w:val="baseline"/>
        <w:rPr>
          <w:rFonts w:ascii="Tahoma" w:eastAsia="Tahoma" w:hAnsi="Tahoma"/>
          <w:color w:val="000000"/>
          <w:sz w:val="19"/>
        </w:rPr>
      </w:pPr>
      <w:r>
        <w:rPr>
          <w:rFonts w:ascii="Tahoma" w:eastAsia="Tahoma" w:hAnsi="Tahoma"/>
          <w:color w:val="000000"/>
          <w:sz w:val="19"/>
        </w:rPr>
        <w:t xml:space="preserve">Page 1 of </w:t>
      </w:r>
      <w:r>
        <w:rPr>
          <w:rFonts w:ascii="Tahoma" w:eastAsia="Tahoma" w:hAnsi="Tahoma"/>
          <w:b/>
          <w:color w:val="000000"/>
          <w:sz w:val="16"/>
        </w:rPr>
        <w:t>2</w:t>
      </w:r>
    </w:p>
    <w:p w14:paraId="28433DBF" w14:textId="77777777" w:rsidR="00861872" w:rsidRDefault="00861872">
      <w:pPr>
        <w:sectPr w:rsidR="00861872">
          <w:type w:val="continuous"/>
          <w:pgSz w:w="12240" w:h="15840"/>
          <w:pgMar w:top="520" w:right="544" w:bottom="724" w:left="10616" w:header="720" w:footer="720" w:gutter="0"/>
          <w:cols w:space="720"/>
        </w:sectPr>
      </w:pPr>
    </w:p>
    <w:p w14:paraId="36A4890D" w14:textId="77777777" w:rsidR="00861872" w:rsidRDefault="001C4046">
      <w:pPr>
        <w:spacing w:before="2" w:line="222" w:lineRule="exact"/>
        <w:ind w:left="144"/>
        <w:textAlignment w:val="baseline"/>
        <w:rPr>
          <w:rFonts w:ascii="Arial" w:eastAsia="Arial" w:hAnsi="Arial"/>
          <w:color w:val="000000"/>
          <w:spacing w:val="5"/>
          <w:sz w:val="19"/>
        </w:rPr>
      </w:pPr>
      <w:r>
        <w:rPr>
          <w:rFonts w:ascii="Arial" w:eastAsia="Arial" w:hAnsi="Arial"/>
          <w:color w:val="000000"/>
          <w:spacing w:val="5"/>
          <w:sz w:val="19"/>
        </w:rPr>
        <w:lastRenderedPageBreak/>
        <w:t>March 13, 2017</w:t>
      </w:r>
    </w:p>
    <w:p w14:paraId="612A8832" w14:textId="77777777" w:rsidR="00861872" w:rsidRDefault="001C4046">
      <w:pPr>
        <w:spacing w:before="250" w:line="298" w:lineRule="exact"/>
        <w:ind w:left="144"/>
        <w:jc w:val="both"/>
        <w:textAlignment w:val="baseline"/>
        <w:rPr>
          <w:rFonts w:ascii="Arial" w:eastAsia="Arial" w:hAnsi="Arial"/>
          <w:b/>
          <w:i/>
          <w:color w:val="000000"/>
          <w:sz w:val="19"/>
        </w:rPr>
      </w:pPr>
      <w:r>
        <w:rPr>
          <w:rFonts w:ascii="Arial" w:eastAsia="Arial" w:hAnsi="Arial"/>
          <w:b/>
          <w:i/>
          <w:color w:val="000000"/>
          <w:sz w:val="19"/>
        </w:rPr>
        <w:t>against; Councilor Oxley, Councilor Coleman and Councilor Baker voted for the motion. With there being a tie vote, the Mayor broke the tie by voting for the motion.</w:t>
      </w:r>
    </w:p>
    <w:p w14:paraId="37B7C327" w14:textId="77777777" w:rsidR="00861872" w:rsidRDefault="001C4046">
      <w:pPr>
        <w:spacing w:before="369" w:line="209" w:lineRule="exact"/>
        <w:ind w:left="144"/>
        <w:textAlignment w:val="baseline"/>
        <w:rPr>
          <w:rFonts w:ascii="Arial" w:eastAsia="Arial" w:hAnsi="Arial"/>
          <w:b/>
          <w:color w:val="000000"/>
          <w:spacing w:val="6"/>
          <w:sz w:val="19"/>
          <w:u w:val="single"/>
        </w:rPr>
      </w:pPr>
      <w:r>
        <w:rPr>
          <w:rFonts w:ascii="Arial" w:eastAsia="Arial" w:hAnsi="Arial"/>
          <w:b/>
          <w:color w:val="000000"/>
          <w:spacing w:val="6"/>
          <w:sz w:val="19"/>
          <w:u w:val="single"/>
        </w:rPr>
        <w:t xml:space="preserve">New Business </w:t>
      </w:r>
    </w:p>
    <w:p w14:paraId="1FC6729B" w14:textId="77777777" w:rsidR="00861872" w:rsidRDefault="001C4046">
      <w:pPr>
        <w:spacing w:before="62" w:line="244" w:lineRule="exact"/>
        <w:ind w:left="144"/>
        <w:textAlignment w:val="baseline"/>
        <w:rPr>
          <w:rFonts w:ascii="Arial" w:eastAsia="Arial" w:hAnsi="Arial"/>
          <w:color w:val="000000"/>
          <w:spacing w:val="15"/>
          <w:sz w:val="19"/>
        </w:rPr>
      </w:pPr>
      <w:r>
        <w:rPr>
          <w:rFonts w:ascii="Arial" w:eastAsia="Arial" w:hAnsi="Arial"/>
          <w:color w:val="000000"/>
          <w:spacing w:val="15"/>
          <w:sz w:val="19"/>
        </w:rPr>
        <w:t>The Mayor polled the members of Council and the department head for new busin</w:t>
      </w:r>
      <w:r>
        <w:rPr>
          <w:rFonts w:ascii="Arial" w:eastAsia="Arial" w:hAnsi="Arial"/>
          <w:color w:val="000000"/>
          <w:spacing w:val="15"/>
          <w:sz w:val="19"/>
        </w:rPr>
        <w:t>ess and nothing was</w:t>
      </w:r>
    </w:p>
    <w:p w14:paraId="1B276A12" w14:textId="77777777" w:rsidR="00861872" w:rsidRDefault="001C4046">
      <w:pPr>
        <w:spacing w:before="63" w:line="240" w:lineRule="exact"/>
        <w:ind w:left="144"/>
        <w:textAlignment w:val="baseline"/>
        <w:rPr>
          <w:rFonts w:ascii="Arial" w:eastAsia="Arial" w:hAnsi="Arial"/>
          <w:color w:val="000000"/>
          <w:spacing w:val="8"/>
          <w:sz w:val="19"/>
        </w:rPr>
      </w:pPr>
      <w:r>
        <w:rPr>
          <w:rFonts w:ascii="Arial" w:eastAsia="Arial" w:hAnsi="Arial"/>
          <w:color w:val="000000"/>
          <w:spacing w:val="8"/>
          <w:sz w:val="19"/>
        </w:rPr>
        <w:t>discussed.</w:t>
      </w:r>
    </w:p>
    <w:p w14:paraId="521CEC23" w14:textId="77777777" w:rsidR="00861872" w:rsidRDefault="001C4046">
      <w:pPr>
        <w:spacing w:line="579" w:lineRule="exact"/>
        <w:ind w:left="144"/>
        <w:textAlignment w:val="baseline"/>
        <w:rPr>
          <w:rFonts w:ascii="Arial" w:eastAsia="Arial" w:hAnsi="Arial"/>
          <w:b/>
          <w:color w:val="000000"/>
          <w:sz w:val="19"/>
          <w:u w:val="single"/>
        </w:rPr>
      </w:pPr>
      <w:r>
        <w:rPr>
          <w:rFonts w:ascii="Arial" w:eastAsia="Arial" w:hAnsi="Arial"/>
          <w:b/>
          <w:color w:val="000000"/>
          <w:sz w:val="19"/>
          <w:u w:val="single"/>
        </w:rPr>
        <w:t xml:space="preserve">City Manager </w:t>
      </w:r>
      <w:r>
        <w:rPr>
          <w:rFonts w:ascii="Arial" w:eastAsia="Arial" w:hAnsi="Arial"/>
          <w:b/>
          <w:color w:val="000000"/>
          <w:sz w:val="19"/>
          <w:u w:val="single"/>
        </w:rPr>
        <w:br/>
        <w:t>New Business</w:t>
      </w:r>
    </w:p>
    <w:p w14:paraId="3A9BCC03" w14:textId="77777777" w:rsidR="00861872" w:rsidRDefault="001C4046">
      <w:pPr>
        <w:numPr>
          <w:ilvl w:val="0"/>
          <w:numId w:val="1"/>
        </w:numPr>
        <w:spacing w:before="297" w:line="275" w:lineRule="exact"/>
        <w:ind w:left="360" w:hanging="360"/>
        <w:textAlignment w:val="baseline"/>
        <w:rPr>
          <w:rFonts w:ascii="Arial" w:eastAsia="Arial" w:hAnsi="Arial"/>
          <w:b/>
          <w:color w:val="000000"/>
          <w:sz w:val="19"/>
          <w:u w:val="single"/>
        </w:rPr>
      </w:pPr>
      <w:r>
        <w:rPr>
          <w:rFonts w:ascii="Arial" w:eastAsia="Arial" w:hAnsi="Arial"/>
          <w:b/>
          <w:color w:val="000000"/>
          <w:sz w:val="19"/>
          <w:u w:val="single"/>
        </w:rPr>
        <w:t>Hazard Mitigation Plan Adoption</w:t>
      </w:r>
      <w:r>
        <w:rPr>
          <w:rFonts w:ascii="Arial" w:eastAsia="Arial" w:hAnsi="Arial"/>
          <w:b/>
          <w:color w:val="000000"/>
          <w:sz w:val="19"/>
        </w:rPr>
        <w:t xml:space="preserve"> - </w:t>
      </w:r>
      <w:r>
        <w:rPr>
          <w:rFonts w:ascii="Arial" w:eastAsia="Arial" w:hAnsi="Arial"/>
          <w:b/>
          <w:i/>
          <w:color w:val="000000"/>
          <w:sz w:val="19"/>
        </w:rPr>
        <w:t xml:space="preserve">Councilor Oxley made a motion to accept the Hazard Mitigation Plan as provided by Region 4; Councilor </w:t>
      </w:r>
      <w:proofErr w:type="spellStart"/>
      <w:r>
        <w:rPr>
          <w:rFonts w:ascii="Arial" w:eastAsia="Arial" w:hAnsi="Arial"/>
          <w:b/>
          <w:i/>
          <w:color w:val="000000"/>
          <w:sz w:val="19"/>
        </w:rPr>
        <w:t>Atha</w:t>
      </w:r>
      <w:proofErr w:type="spellEnd"/>
      <w:r>
        <w:rPr>
          <w:rFonts w:ascii="Arial" w:eastAsia="Arial" w:hAnsi="Arial"/>
          <w:b/>
          <w:i/>
          <w:color w:val="000000"/>
          <w:sz w:val="19"/>
        </w:rPr>
        <w:t xml:space="preserve"> seconded. Motion carried unanimously by those in attendance.</w:t>
      </w:r>
    </w:p>
    <w:p w14:paraId="05EE6C01" w14:textId="77777777" w:rsidR="00861872" w:rsidRDefault="001C4046">
      <w:pPr>
        <w:numPr>
          <w:ilvl w:val="0"/>
          <w:numId w:val="1"/>
        </w:numPr>
        <w:spacing w:line="268" w:lineRule="exact"/>
        <w:ind w:left="360" w:hanging="360"/>
        <w:jc w:val="both"/>
        <w:textAlignment w:val="baseline"/>
        <w:rPr>
          <w:rFonts w:ascii="Arial" w:eastAsia="Arial" w:hAnsi="Arial"/>
          <w:b/>
          <w:color w:val="000000"/>
          <w:sz w:val="19"/>
          <w:u w:val="single"/>
        </w:rPr>
      </w:pPr>
      <w:r>
        <w:rPr>
          <w:rFonts w:ascii="Arial" w:eastAsia="Arial" w:hAnsi="Arial"/>
          <w:b/>
          <w:color w:val="000000"/>
          <w:sz w:val="19"/>
          <w:u w:val="single"/>
        </w:rPr>
        <w:t>Recommendation to Prohibit Tobacco in City Park</w:t>
      </w:r>
      <w:r>
        <w:rPr>
          <w:rFonts w:ascii="Arial" w:eastAsia="Arial" w:hAnsi="Arial"/>
          <w:b/>
          <w:color w:val="000000"/>
          <w:sz w:val="19"/>
        </w:rPr>
        <w:t xml:space="preserve"> - </w:t>
      </w:r>
      <w:r>
        <w:rPr>
          <w:rFonts w:ascii="Arial" w:eastAsia="Arial" w:hAnsi="Arial"/>
          <w:color w:val="000000"/>
          <w:sz w:val="19"/>
        </w:rPr>
        <w:t>The President of the Little League ask</w:t>
      </w:r>
      <w:r>
        <w:rPr>
          <w:rFonts w:ascii="Arial" w:eastAsia="Arial" w:hAnsi="Arial"/>
          <w:color w:val="000000"/>
          <w:sz w:val="19"/>
        </w:rPr>
        <w:t xml:space="preserve">ed for a ban on tobacco in City Park. There was discussion on this issue. </w:t>
      </w:r>
      <w:r>
        <w:rPr>
          <w:rFonts w:ascii="Arial" w:eastAsia="Arial" w:hAnsi="Arial"/>
          <w:i/>
          <w:color w:val="000000"/>
          <w:sz w:val="19"/>
        </w:rPr>
        <w:t xml:space="preserve">Council will consider this request again if the Little League comes back and explains the reason the ban is needed and options for enforcement. </w:t>
      </w:r>
      <w:r>
        <w:rPr>
          <w:rFonts w:ascii="Arial" w:eastAsia="Arial" w:hAnsi="Arial"/>
          <w:b/>
          <w:i/>
          <w:color w:val="000000"/>
          <w:sz w:val="19"/>
        </w:rPr>
        <w:t>Councilor Oxley made a motion to table</w:t>
      </w:r>
      <w:r>
        <w:rPr>
          <w:rFonts w:ascii="Arial" w:eastAsia="Arial" w:hAnsi="Arial"/>
          <w:b/>
          <w:i/>
          <w:color w:val="000000"/>
          <w:sz w:val="19"/>
        </w:rPr>
        <w:t xml:space="preserve"> this item indefinitely; Councilor Fox seconded. Motion carried unanimously by those in attendance.</w:t>
      </w:r>
    </w:p>
    <w:p w14:paraId="26B21ED5" w14:textId="77777777" w:rsidR="00861872" w:rsidRDefault="001C4046">
      <w:pPr>
        <w:numPr>
          <w:ilvl w:val="0"/>
          <w:numId w:val="1"/>
        </w:numPr>
        <w:spacing w:before="1" w:line="270" w:lineRule="exact"/>
        <w:ind w:left="360" w:hanging="360"/>
        <w:jc w:val="both"/>
        <w:textAlignment w:val="baseline"/>
        <w:rPr>
          <w:rFonts w:ascii="Arial" w:eastAsia="Arial" w:hAnsi="Arial"/>
          <w:b/>
          <w:color w:val="000000"/>
          <w:sz w:val="19"/>
          <w:u w:val="single"/>
        </w:rPr>
      </w:pPr>
      <w:r>
        <w:rPr>
          <w:rFonts w:ascii="Arial" w:eastAsia="Arial" w:hAnsi="Arial"/>
          <w:b/>
          <w:color w:val="000000"/>
          <w:sz w:val="19"/>
          <w:u w:val="single"/>
        </w:rPr>
        <w:t>Recommendation from Planning Commission</w:t>
      </w:r>
      <w:r>
        <w:rPr>
          <w:rFonts w:ascii="Arial" w:eastAsia="Arial" w:hAnsi="Arial"/>
          <w:b/>
          <w:color w:val="000000"/>
          <w:sz w:val="19"/>
        </w:rPr>
        <w:t xml:space="preserve"> — </w:t>
      </w:r>
      <w:r>
        <w:rPr>
          <w:rFonts w:ascii="Arial" w:eastAsia="Arial" w:hAnsi="Arial"/>
          <w:b/>
          <w:color w:val="000000"/>
          <w:sz w:val="19"/>
          <w:u w:val="single"/>
        </w:rPr>
        <w:t>Change the former Wal-Mart property from business to light industrial</w:t>
      </w:r>
      <w:r>
        <w:rPr>
          <w:rFonts w:ascii="Arial" w:eastAsia="Arial" w:hAnsi="Arial"/>
          <w:b/>
          <w:color w:val="000000"/>
          <w:sz w:val="19"/>
        </w:rPr>
        <w:t xml:space="preserve"> —</w:t>
      </w:r>
      <w:r>
        <w:rPr>
          <w:rFonts w:ascii="Arial" w:eastAsia="Arial" w:hAnsi="Arial"/>
          <w:color w:val="000000"/>
          <w:sz w:val="19"/>
        </w:rPr>
        <w:t>The Planning Commission unanimously recomme</w:t>
      </w:r>
      <w:r>
        <w:rPr>
          <w:rFonts w:ascii="Arial" w:eastAsia="Arial" w:hAnsi="Arial"/>
          <w:color w:val="000000"/>
          <w:sz w:val="19"/>
        </w:rPr>
        <w:t>nded that the old Wal-Mart site be rezoned from B</w:t>
      </w:r>
      <w:r>
        <w:rPr>
          <w:rFonts w:ascii="Arial" w:eastAsia="Arial" w:hAnsi="Arial"/>
          <w:color w:val="000000"/>
          <w:sz w:val="19"/>
        </w:rPr>
        <w:softHyphen/>
        <w:t xml:space="preserve">2, Business to 1-1, Light Industrial for warehousing. </w:t>
      </w:r>
      <w:r>
        <w:rPr>
          <w:rFonts w:ascii="Arial" w:eastAsia="Arial" w:hAnsi="Arial"/>
          <w:b/>
          <w:i/>
          <w:color w:val="000000"/>
          <w:sz w:val="19"/>
        </w:rPr>
        <w:t>Councilor Oxley made a motion to accept the recommendation of the Planning Commission and approve the request; Councilor Coleman seconded. Motion carried unanimously by all those in attendance.</w:t>
      </w:r>
    </w:p>
    <w:p w14:paraId="1A559B43" w14:textId="77777777" w:rsidR="00861872" w:rsidRDefault="001C4046">
      <w:pPr>
        <w:numPr>
          <w:ilvl w:val="0"/>
          <w:numId w:val="1"/>
        </w:numPr>
        <w:spacing w:line="269" w:lineRule="exact"/>
        <w:ind w:left="360" w:hanging="360"/>
        <w:jc w:val="both"/>
        <w:textAlignment w:val="baseline"/>
        <w:rPr>
          <w:rFonts w:ascii="Arial" w:eastAsia="Arial" w:hAnsi="Arial"/>
          <w:b/>
          <w:color w:val="000000"/>
          <w:sz w:val="19"/>
          <w:u w:val="single"/>
        </w:rPr>
      </w:pPr>
      <w:r>
        <w:rPr>
          <w:rFonts w:ascii="Arial" w:eastAsia="Arial" w:hAnsi="Arial"/>
          <w:b/>
          <w:color w:val="000000"/>
          <w:sz w:val="19"/>
          <w:u w:val="single"/>
        </w:rPr>
        <w:t xml:space="preserve">Oxford House and Mark Rose v. </w:t>
      </w:r>
      <w:r>
        <w:rPr>
          <w:rFonts w:ascii="Arial" w:eastAsia="Arial" w:hAnsi="Arial"/>
          <w:b/>
          <w:i/>
          <w:color w:val="000000"/>
          <w:sz w:val="19"/>
          <w:u w:val="single"/>
        </w:rPr>
        <w:t>Oak Hill (3-16-4235-8)</w:t>
      </w:r>
      <w:r>
        <w:rPr>
          <w:rFonts w:ascii="Arial" w:eastAsia="Arial" w:hAnsi="Arial"/>
          <w:b/>
          <w:i/>
          <w:color w:val="000000"/>
          <w:sz w:val="19"/>
        </w:rPr>
        <w:t xml:space="preserve"> - Council</w:t>
      </w:r>
      <w:r>
        <w:rPr>
          <w:rFonts w:ascii="Arial" w:eastAsia="Arial" w:hAnsi="Arial"/>
          <w:b/>
          <w:i/>
          <w:color w:val="000000"/>
          <w:sz w:val="19"/>
        </w:rPr>
        <w:t>or Fox made a motion to enter into executive session for legal matters; Councilor Oxley seconded. Motion carried unanimously by all those in attendance.</w:t>
      </w:r>
    </w:p>
    <w:p w14:paraId="6132108F" w14:textId="77777777" w:rsidR="00861872" w:rsidRDefault="001C4046">
      <w:pPr>
        <w:spacing w:before="261" w:line="275" w:lineRule="exact"/>
        <w:ind w:left="360"/>
        <w:jc w:val="both"/>
        <w:textAlignment w:val="baseline"/>
        <w:rPr>
          <w:rFonts w:ascii="Arial" w:eastAsia="Arial" w:hAnsi="Arial"/>
          <w:b/>
          <w:i/>
          <w:color w:val="000000"/>
          <w:sz w:val="19"/>
        </w:rPr>
      </w:pPr>
      <w:r>
        <w:rPr>
          <w:rFonts w:ascii="Arial" w:eastAsia="Arial" w:hAnsi="Arial"/>
          <w:b/>
          <w:i/>
          <w:color w:val="000000"/>
          <w:sz w:val="19"/>
        </w:rPr>
        <w:t>Upon returning from executive session the Mayor announced the reason for the executive session was to discuss legal matters concerning the Oxford House.</w:t>
      </w:r>
    </w:p>
    <w:p w14:paraId="58B23921" w14:textId="77777777" w:rsidR="00861872" w:rsidRDefault="001C4046">
      <w:pPr>
        <w:numPr>
          <w:ilvl w:val="0"/>
          <w:numId w:val="1"/>
        </w:numPr>
        <w:spacing w:before="259" w:line="275" w:lineRule="exact"/>
        <w:ind w:left="360" w:hanging="360"/>
        <w:textAlignment w:val="baseline"/>
        <w:rPr>
          <w:rFonts w:ascii="Arial" w:eastAsia="Arial" w:hAnsi="Arial"/>
          <w:b/>
          <w:i/>
          <w:color w:val="000000"/>
          <w:sz w:val="19"/>
        </w:rPr>
      </w:pPr>
      <w:r>
        <w:rPr>
          <w:rFonts w:ascii="Arial" w:eastAsia="Arial" w:hAnsi="Arial"/>
          <w:b/>
          <w:i/>
          <w:color w:val="000000"/>
          <w:sz w:val="19"/>
        </w:rPr>
        <w:t>Councilor Oxley made a motion to exit executive session and resume normal business; Councilor Fox secon</w:t>
      </w:r>
      <w:r>
        <w:rPr>
          <w:rFonts w:ascii="Arial" w:eastAsia="Arial" w:hAnsi="Arial"/>
          <w:b/>
          <w:i/>
          <w:color w:val="000000"/>
          <w:sz w:val="19"/>
        </w:rPr>
        <w:t>ded. Motion carried unanimously by all those in attendance.</w:t>
      </w:r>
    </w:p>
    <w:p w14:paraId="48469881" w14:textId="77777777" w:rsidR="00861872" w:rsidRDefault="001C4046">
      <w:pPr>
        <w:spacing w:before="260" w:line="275" w:lineRule="exact"/>
        <w:ind w:left="360"/>
        <w:textAlignment w:val="baseline"/>
        <w:rPr>
          <w:rFonts w:ascii="Arial" w:eastAsia="Arial" w:hAnsi="Arial"/>
          <w:b/>
          <w:i/>
          <w:color w:val="000000"/>
          <w:sz w:val="19"/>
        </w:rPr>
      </w:pPr>
      <w:r>
        <w:rPr>
          <w:rFonts w:ascii="Arial" w:eastAsia="Arial" w:hAnsi="Arial"/>
          <w:b/>
          <w:i/>
          <w:color w:val="000000"/>
          <w:sz w:val="19"/>
        </w:rPr>
        <w:t>Councilor Oxley made a motion to table the matter; Councilor Baker seconded. Motion carried unanimously by all those in attendance.</w:t>
      </w:r>
    </w:p>
    <w:p w14:paraId="57556DD2" w14:textId="77777777" w:rsidR="00861872" w:rsidRDefault="001C4046">
      <w:pPr>
        <w:numPr>
          <w:ilvl w:val="0"/>
          <w:numId w:val="1"/>
        </w:numPr>
        <w:spacing w:before="242" w:line="276" w:lineRule="exact"/>
        <w:ind w:left="360" w:hanging="360"/>
        <w:jc w:val="both"/>
        <w:textAlignment w:val="baseline"/>
        <w:rPr>
          <w:rFonts w:ascii="Arial" w:eastAsia="Arial" w:hAnsi="Arial"/>
          <w:b/>
          <w:color w:val="000000"/>
          <w:sz w:val="19"/>
          <w:u w:val="single"/>
        </w:rPr>
      </w:pPr>
      <w:r>
        <w:rPr>
          <w:rFonts w:ascii="Arial" w:eastAsia="Arial" w:hAnsi="Arial"/>
          <w:b/>
          <w:color w:val="000000"/>
          <w:sz w:val="19"/>
          <w:u w:val="single"/>
        </w:rPr>
        <w:t>Retention of Council for Pharmaceutical Class Action Cases</w:t>
      </w:r>
      <w:r>
        <w:rPr>
          <w:rFonts w:ascii="Arial" w:eastAsia="Arial" w:hAnsi="Arial"/>
          <w:b/>
          <w:color w:val="000000"/>
          <w:sz w:val="19"/>
        </w:rPr>
        <w:t xml:space="preserve"> — </w:t>
      </w:r>
      <w:r>
        <w:rPr>
          <w:rFonts w:ascii="Arial" w:eastAsia="Arial" w:hAnsi="Arial"/>
          <w:color w:val="000000"/>
          <w:sz w:val="19"/>
        </w:rPr>
        <w:t xml:space="preserve">We </w:t>
      </w:r>
      <w:r>
        <w:rPr>
          <w:rFonts w:ascii="Arial" w:eastAsia="Arial" w:hAnsi="Arial"/>
          <w:color w:val="000000"/>
          <w:sz w:val="19"/>
        </w:rPr>
        <w:t xml:space="preserve">have been approached by two attorneys to join a lawsuit against pharmaceutical companies for making drugs available for misuse. </w:t>
      </w:r>
      <w:r>
        <w:rPr>
          <w:rFonts w:ascii="Arial" w:eastAsia="Arial" w:hAnsi="Arial"/>
          <w:b/>
          <w:i/>
          <w:color w:val="000000"/>
          <w:sz w:val="19"/>
        </w:rPr>
        <w:t>Councilor Coleman made a motion to table the request for the City to join a class action lawsuit; Councilor Oxley seconded. Moti</w:t>
      </w:r>
      <w:r>
        <w:rPr>
          <w:rFonts w:ascii="Arial" w:eastAsia="Arial" w:hAnsi="Arial"/>
          <w:b/>
          <w:i/>
          <w:color w:val="000000"/>
          <w:sz w:val="19"/>
        </w:rPr>
        <w:t>on carried unanimously by all those in attendance.</w:t>
      </w:r>
    </w:p>
    <w:p w14:paraId="0362ECC8" w14:textId="77777777" w:rsidR="00861872" w:rsidRDefault="001C4046">
      <w:pPr>
        <w:numPr>
          <w:ilvl w:val="0"/>
          <w:numId w:val="1"/>
        </w:numPr>
        <w:spacing w:line="271" w:lineRule="exact"/>
        <w:ind w:left="360" w:hanging="360"/>
        <w:jc w:val="both"/>
        <w:textAlignment w:val="baseline"/>
        <w:rPr>
          <w:rFonts w:ascii="Arial" w:eastAsia="Arial" w:hAnsi="Arial"/>
          <w:b/>
          <w:color w:val="000000"/>
          <w:sz w:val="19"/>
          <w:u w:val="single"/>
        </w:rPr>
      </w:pPr>
      <w:r>
        <w:rPr>
          <w:rFonts w:ascii="Arial" w:eastAsia="Arial" w:hAnsi="Arial"/>
          <w:b/>
          <w:color w:val="000000"/>
          <w:sz w:val="19"/>
          <w:u w:val="single"/>
        </w:rPr>
        <w:t>FY2018</w:t>
      </w:r>
      <w:r>
        <w:rPr>
          <w:rFonts w:ascii="Arial" w:eastAsia="Arial" w:hAnsi="Arial"/>
          <w:b/>
          <w:color w:val="000000"/>
          <w:sz w:val="19"/>
        </w:rPr>
        <w:t xml:space="preserve"> — </w:t>
      </w:r>
      <w:r>
        <w:rPr>
          <w:rFonts w:ascii="Arial" w:eastAsia="Arial" w:hAnsi="Arial"/>
          <w:color w:val="000000"/>
          <w:sz w:val="19"/>
        </w:rPr>
        <w:t xml:space="preserve">The City Treasurer presented the FY2018 budget in the amount of $4,303,964. </w:t>
      </w:r>
      <w:r>
        <w:rPr>
          <w:rFonts w:ascii="Arial" w:eastAsia="Arial" w:hAnsi="Arial"/>
          <w:b/>
          <w:i/>
          <w:color w:val="000000"/>
          <w:sz w:val="19"/>
        </w:rPr>
        <w:t>Councilor Oxley made a motion to accept budget as provided; Councilor Coleman seconded. Councilor Fox voted no. Motion c</w:t>
      </w:r>
      <w:r>
        <w:rPr>
          <w:rFonts w:ascii="Arial" w:eastAsia="Arial" w:hAnsi="Arial"/>
          <w:b/>
          <w:i/>
          <w:color w:val="000000"/>
          <w:sz w:val="19"/>
        </w:rPr>
        <w:t>arried by those in attendance.</w:t>
      </w:r>
    </w:p>
    <w:p w14:paraId="05225FD2" w14:textId="77777777" w:rsidR="00861872" w:rsidRDefault="001C4046">
      <w:pPr>
        <w:spacing w:before="316" w:after="228" w:line="222" w:lineRule="exact"/>
        <w:ind w:left="144"/>
        <w:textAlignment w:val="baseline"/>
        <w:rPr>
          <w:rFonts w:ascii="Arial" w:eastAsia="Arial" w:hAnsi="Arial"/>
          <w:color w:val="000000"/>
          <w:spacing w:val="5"/>
          <w:sz w:val="19"/>
        </w:rPr>
      </w:pPr>
      <w:r>
        <w:rPr>
          <w:rFonts w:ascii="Arial" w:eastAsia="Arial" w:hAnsi="Arial"/>
          <w:color w:val="000000"/>
          <w:spacing w:val="5"/>
          <w:sz w:val="19"/>
        </w:rPr>
        <w:t>There being no further business, the meeting adjourned.</w:t>
      </w:r>
    </w:p>
    <w:tbl>
      <w:tblPr>
        <w:tblW w:w="0" w:type="auto"/>
        <w:tblLayout w:type="fixed"/>
        <w:tblCellMar>
          <w:left w:w="0" w:type="dxa"/>
          <w:right w:w="0" w:type="dxa"/>
        </w:tblCellMar>
        <w:tblLook w:val="0000" w:firstRow="0" w:lastRow="0" w:firstColumn="0" w:lastColumn="0" w:noHBand="0" w:noVBand="0"/>
      </w:tblPr>
      <w:tblGrid>
        <w:gridCol w:w="4208"/>
        <w:gridCol w:w="6232"/>
      </w:tblGrid>
      <w:tr w:rsidR="00861872" w14:paraId="4F230DC2" w14:textId="77777777">
        <w:tblPrEx>
          <w:tblCellMar>
            <w:top w:w="0" w:type="dxa"/>
            <w:bottom w:w="0" w:type="dxa"/>
          </w:tblCellMar>
        </w:tblPrEx>
        <w:trPr>
          <w:trHeight w:hRule="exact" w:val="838"/>
        </w:trPr>
        <w:tc>
          <w:tcPr>
            <w:tcW w:w="4208" w:type="dxa"/>
            <w:vMerge w:val="restart"/>
            <w:tcBorders>
              <w:top w:val="none" w:sz="0" w:space="0" w:color="000000"/>
              <w:left w:val="none" w:sz="0" w:space="0" w:color="000000"/>
              <w:bottom w:val="single" w:sz="0" w:space="0" w:color="000000"/>
              <w:right w:val="none" w:sz="0" w:space="0" w:color="000000"/>
            </w:tcBorders>
          </w:tcPr>
          <w:p w14:paraId="12C2A062" w14:textId="77777777" w:rsidR="00861872" w:rsidRDefault="001C4046">
            <w:pPr>
              <w:spacing w:after="3"/>
              <w:ind w:left="305"/>
              <w:textAlignment w:val="baseline"/>
            </w:pPr>
            <w:r>
              <w:rPr>
                <w:noProof/>
              </w:rPr>
              <w:drawing>
                <wp:inline distT="0" distB="0" distL="0" distR="0" wp14:anchorId="366A9461" wp14:editId="31CB18FE">
                  <wp:extent cx="2144395" cy="7493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2144395" cy="749300"/>
                          </a:xfrm>
                          <a:prstGeom prst="rect">
                            <a:avLst/>
                          </a:prstGeom>
                        </pic:spPr>
                      </pic:pic>
                    </a:graphicData>
                  </a:graphic>
                </wp:inline>
              </w:drawing>
            </w:r>
          </w:p>
        </w:tc>
        <w:tc>
          <w:tcPr>
            <w:tcW w:w="6232" w:type="dxa"/>
            <w:tcBorders>
              <w:top w:val="none" w:sz="0" w:space="0" w:color="000000"/>
              <w:left w:val="none" w:sz="0" w:space="0" w:color="000000"/>
              <w:bottom w:val="none" w:sz="0" w:space="0" w:color="000000"/>
              <w:right w:val="none" w:sz="0" w:space="0" w:color="000000"/>
            </w:tcBorders>
          </w:tcPr>
          <w:p w14:paraId="4F8F7FB4" w14:textId="77777777" w:rsidR="00861872" w:rsidRDefault="001C4046">
            <w:pPr>
              <w:ind w:left="496" w:right="2978"/>
              <w:textAlignment w:val="baseline"/>
            </w:pPr>
            <w:r>
              <w:rPr>
                <w:noProof/>
              </w:rPr>
              <w:drawing>
                <wp:inline distT="0" distB="0" distL="0" distR="0" wp14:anchorId="578A9440" wp14:editId="7A663C21">
                  <wp:extent cx="1741805" cy="38862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1741805" cy="388620"/>
                          </a:xfrm>
                          <a:prstGeom prst="rect">
                            <a:avLst/>
                          </a:prstGeom>
                        </pic:spPr>
                      </pic:pic>
                    </a:graphicData>
                  </a:graphic>
                </wp:inline>
              </w:drawing>
            </w:r>
          </w:p>
        </w:tc>
      </w:tr>
      <w:tr w:rsidR="00861872" w14:paraId="7475826B" w14:textId="77777777">
        <w:tblPrEx>
          <w:tblCellMar>
            <w:top w:w="0" w:type="dxa"/>
            <w:bottom w:w="0" w:type="dxa"/>
          </w:tblCellMar>
        </w:tblPrEx>
        <w:trPr>
          <w:trHeight w:hRule="exact" w:val="345"/>
        </w:trPr>
        <w:tc>
          <w:tcPr>
            <w:tcW w:w="4208" w:type="dxa"/>
            <w:vMerge/>
            <w:tcBorders>
              <w:top w:val="single" w:sz="0" w:space="0" w:color="000000"/>
              <w:left w:val="none" w:sz="0" w:space="0" w:color="000000"/>
              <w:bottom w:val="none" w:sz="0" w:space="0" w:color="000000"/>
              <w:right w:val="none" w:sz="0" w:space="0" w:color="000000"/>
            </w:tcBorders>
          </w:tcPr>
          <w:p w14:paraId="0ED39E80" w14:textId="77777777" w:rsidR="00861872" w:rsidRDefault="00861872"/>
        </w:tc>
        <w:tc>
          <w:tcPr>
            <w:tcW w:w="6232" w:type="dxa"/>
            <w:tcBorders>
              <w:top w:val="none" w:sz="0" w:space="0" w:color="000000"/>
              <w:left w:val="none" w:sz="0" w:space="0" w:color="000000"/>
              <w:bottom w:val="none" w:sz="0" w:space="0" w:color="000000"/>
              <w:right w:val="none" w:sz="0" w:space="0" w:color="000000"/>
            </w:tcBorders>
            <w:vAlign w:val="center"/>
          </w:tcPr>
          <w:p w14:paraId="677451DD" w14:textId="77777777" w:rsidR="00861872" w:rsidRDefault="001C4046">
            <w:pPr>
              <w:spacing w:before="57" w:after="45" w:line="240" w:lineRule="exact"/>
              <w:ind w:right="4106"/>
              <w:jc w:val="right"/>
              <w:textAlignment w:val="baseline"/>
              <w:rPr>
                <w:rFonts w:ascii="Arial" w:eastAsia="Arial" w:hAnsi="Arial"/>
                <w:color w:val="000000"/>
                <w:sz w:val="19"/>
              </w:rPr>
            </w:pPr>
            <w:r>
              <w:rPr>
                <w:rFonts w:ascii="Arial" w:eastAsia="Arial" w:hAnsi="Arial"/>
                <w:color w:val="000000"/>
                <w:sz w:val="19"/>
              </w:rPr>
              <w:t>Mayor</w:t>
            </w:r>
          </w:p>
        </w:tc>
      </w:tr>
    </w:tbl>
    <w:p w14:paraId="5B193BBB" w14:textId="77777777" w:rsidR="00861872" w:rsidRDefault="00861872">
      <w:pPr>
        <w:spacing w:after="124" w:line="20" w:lineRule="exact"/>
      </w:pPr>
    </w:p>
    <w:p w14:paraId="72154E52" w14:textId="77777777" w:rsidR="00861872" w:rsidRDefault="001C4046">
      <w:pPr>
        <w:spacing w:line="219" w:lineRule="exact"/>
        <w:jc w:val="right"/>
        <w:textAlignment w:val="baseline"/>
        <w:rPr>
          <w:rFonts w:ascii="Arial" w:eastAsia="Arial" w:hAnsi="Arial"/>
          <w:color w:val="000000"/>
          <w:spacing w:val="-1"/>
          <w:sz w:val="19"/>
        </w:rPr>
      </w:pPr>
      <w:r>
        <w:rPr>
          <w:rFonts w:ascii="Arial" w:eastAsia="Arial" w:hAnsi="Arial"/>
          <w:color w:val="000000"/>
          <w:spacing w:val="-1"/>
          <w:sz w:val="19"/>
        </w:rPr>
        <w:t xml:space="preserve">Page </w:t>
      </w:r>
      <w:r>
        <w:rPr>
          <w:rFonts w:ascii="Arial" w:eastAsia="Arial" w:hAnsi="Arial"/>
          <w:b/>
          <w:color w:val="000000"/>
          <w:spacing w:val="-1"/>
          <w:sz w:val="19"/>
        </w:rPr>
        <w:t xml:space="preserve">2 </w:t>
      </w:r>
      <w:r>
        <w:rPr>
          <w:rFonts w:ascii="Arial" w:eastAsia="Arial" w:hAnsi="Arial"/>
          <w:color w:val="000000"/>
          <w:spacing w:val="-1"/>
          <w:sz w:val="19"/>
        </w:rPr>
        <w:t xml:space="preserve">of </w:t>
      </w:r>
      <w:r>
        <w:rPr>
          <w:rFonts w:ascii="Arial" w:eastAsia="Arial" w:hAnsi="Arial"/>
          <w:b/>
          <w:color w:val="000000"/>
          <w:spacing w:val="-1"/>
          <w:sz w:val="19"/>
        </w:rPr>
        <w:t>2</w:t>
      </w:r>
    </w:p>
    <w:sectPr w:rsidR="00861872">
      <w:pgSz w:w="12240" w:h="15840"/>
      <w:pgMar w:top="580" w:right="536" w:bottom="684" w:left="12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21DCD"/>
    <w:multiLevelType w:val="multilevel"/>
    <w:tmpl w:val="CF5A3F64"/>
    <w:lvl w:ilvl="0">
      <w:start w:val="1"/>
      <w:numFmt w:val="decimal"/>
      <w:lvlText w:val="%1."/>
      <w:lvlJc w:val="left"/>
      <w:pPr>
        <w:tabs>
          <w:tab w:val="left" w:pos="360"/>
        </w:tabs>
        <w:ind w:left="720"/>
      </w:pPr>
      <w:rPr>
        <w:rFonts w:ascii="Arial" w:eastAsia="Arial" w:hAnsi="Arial"/>
        <w:b/>
        <w:strike w:val="0"/>
        <w:color w:val="000000"/>
        <w:spacing w:val="0"/>
        <w:w w:val="100"/>
        <w:sz w:val="19"/>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72"/>
    <w:rsid w:val="001C4046"/>
    <w:rsid w:val="00861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A18A7"/>
  <w15:docId w15:val="{7D6B5710-6F41-41DA-9719-AD12E761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Ronda Falk</dc:creator>
  <cp:lastModifiedBy>Ronda Falk</cp:lastModifiedBy>
  <cp:revision>2</cp:revision>
  <dcterms:created xsi:type="dcterms:W3CDTF">2018-11-15T17:06:00Z</dcterms:created>
  <dcterms:modified xsi:type="dcterms:W3CDTF">2018-11-15T17:06:00Z</dcterms:modified>
</cp:coreProperties>
</file>