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241EB7" w:rsidRDefault="009F3CA3" w:rsidP="009F3CA3">
      <w:pPr>
        <w:pStyle w:val="NoSpacing"/>
        <w:jc w:val="center"/>
        <w:rPr>
          <w:b/>
          <w:sz w:val="28"/>
          <w:szCs w:val="28"/>
        </w:rPr>
      </w:pPr>
      <w:r w:rsidRPr="00241EB7">
        <w:rPr>
          <w:b/>
          <w:sz w:val="28"/>
          <w:szCs w:val="28"/>
        </w:rPr>
        <w:t>O</w:t>
      </w:r>
      <w:r w:rsidR="00E156B2" w:rsidRPr="00241EB7">
        <w:rPr>
          <w:b/>
          <w:sz w:val="28"/>
          <w:szCs w:val="28"/>
        </w:rPr>
        <w:t xml:space="preserve">AK </w:t>
      </w:r>
      <w:r w:rsidRPr="00241EB7">
        <w:rPr>
          <w:b/>
          <w:sz w:val="28"/>
          <w:szCs w:val="28"/>
        </w:rPr>
        <w:t>HILL CITY COUNCIL</w:t>
      </w:r>
    </w:p>
    <w:p w:rsidR="009F3CA3" w:rsidRPr="00241EB7" w:rsidRDefault="009F3CA3" w:rsidP="009F3CA3">
      <w:pPr>
        <w:pStyle w:val="NoSpacing"/>
        <w:jc w:val="center"/>
        <w:rPr>
          <w:b/>
          <w:sz w:val="28"/>
          <w:szCs w:val="28"/>
        </w:rPr>
      </w:pPr>
      <w:r w:rsidRPr="00241EB7">
        <w:rPr>
          <w:b/>
          <w:sz w:val="28"/>
          <w:szCs w:val="28"/>
        </w:rPr>
        <w:t>Minutes</w:t>
      </w:r>
    </w:p>
    <w:p w:rsidR="009F3CA3" w:rsidRPr="00241EB7" w:rsidRDefault="00E269F2" w:rsidP="009F3CA3">
      <w:pPr>
        <w:pStyle w:val="NoSpacing"/>
        <w:jc w:val="center"/>
        <w:rPr>
          <w:b/>
          <w:sz w:val="28"/>
          <w:szCs w:val="28"/>
        </w:rPr>
      </w:pPr>
      <w:r w:rsidRPr="00241EB7">
        <w:rPr>
          <w:b/>
          <w:sz w:val="28"/>
          <w:szCs w:val="28"/>
        </w:rPr>
        <w:t>December 14</w:t>
      </w:r>
      <w:r w:rsidR="00057DE6" w:rsidRPr="00241EB7">
        <w:rPr>
          <w:b/>
          <w:sz w:val="28"/>
          <w:szCs w:val="28"/>
        </w:rPr>
        <w:t>, 2015</w:t>
      </w:r>
    </w:p>
    <w:p w:rsidR="009F3CA3" w:rsidRPr="004173B1" w:rsidRDefault="009F3CA3" w:rsidP="009F3CA3">
      <w:pPr>
        <w:pStyle w:val="NoSpacing"/>
        <w:jc w:val="both"/>
        <w:rPr>
          <w:b/>
        </w:rPr>
      </w:pPr>
    </w:p>
    <w:p w:rsidR="009F3CA3" w:rsidRPr="00241EB7" w:rsidRDefault="00163893" w:rsidP="00A422EA">
      <w:pPr>
        <w:pStyle w:val="NoSpacing"/>
        <w:jc w:val="both"/>
        <w:rPr>
          <w:sz w:val="24"/>
          <w:szCs w:val="24"/>
        </w:rPr>
      </w:pPr>
      <w:r w:rsidRPr="00241EB7">
        <w:rPr>
          <w:sz w:val="24"/>
          <w:szCs w:val="24"/>
        </w:rPr>
        <w:t xml:space="preserve">The regular session of the Oak Hill City Council convened in the Council Chambers </w:t>
      </w:r>
      <w:r w:rsidR="004F6C23" w:rsidRPr="00241EB7">
        <w:rPr>
          <w:sz w:val="24"/>
          <w:szCs w:val="24"/>
        </w:rPr>
        <w:t>of</w:t>
      </w:r>
      <w:r w:rsidR="005862D7" w:rsidRPr="00241EB7">
        <w:rPr>
          <w:sz w:val="24"/>
          <w:szCs w:val="24"/>
        </w:rPr>
        <w:t xml:space="preserve"> City Hall on Monday</w:t>
      </w:r>
      <w:r w:rsidR="003E1AAA" w:rsidRPr="00241EB7">
        <w:rPr>
          <w:sz w:val="24"/>
          <w:szCs w:val="24"/>
        </w:rPr>
        <w:t>,</w:t>
      </w:r>
      <w:r w:rsidR="00030255" w:rsidRPr="00241EB7">
        <w:rPr>
          <w:sz w:val="24"/>
          <w:szCs w:val="24"/>
        </w:rPr>
        <w:t xml:space="preserve"> </w:t>
      </w:r>
      <w:r w:rsidR="00E269F2" w:rsidRPr="00241EB7">
        <w:rPr>
          <w:sz w:val="24"/>
          <w:szCs w:val="24"/>
        </w:rPr>
        <w:t>December 14</w:t>
      </w:r>
      <w:r w:rsidR="001F1A29" w:rsidRPr="00241EB7">
        <w:rPr>
          <w:sz w:val="24"/>
          <w:szCs w:val="24"/>
        </w:rPr>
        <w:t>, 2015</w:t>
      </w:r>
      <w:r w:rsidR="00C733C0" w:rsidRPr="00241EB7">
        <w:rPr>
          <w:sz w:val="24"/>
          <w:szCs w:val="24"/>
        </w:rPr>
        <w:t xml:space="preserve"> at</w:t>
      </w:r>
      <w:r w:rsidR="00066154" w:rsidRPr="00241EB7">
        <w:rPr>
          <w:sz w:val="24"/>
          <w:szCs w:val="24"/>
        </w:rPr>
        <w:t xml:space="preserve"> </w:t>
      </w:r>
      <w:r w:rsidR="004C7E38" w:rsidRPr="00241EB7">
        <w:rPr>
          <w:sz w:val="24"/>
          <w:szCs w:val="24"/>
        </w:rPr>
        <w:t>6</w:t>
      </w:r>
      <w:r w:rsidRPr="00241EB7">
        <w:rPr>
          <w:sz w:val="24"/>
          <w:szCs w:val="24"/>
        </w:rPr>
        <w:t>:30 p.m.</w:t>
      </w:r>
    </w:p>
    <w:p w:rsidR="00163893" w:rsidRPr="00241EB7" w:rsidRDefault="00163893" w:rsidP="00A422EA">
      <w:pPr>
        <w:pStyle w:val="NoSpacing"/>
        <w:jc w:val="both"/>
        <w:rPr>
          <w:sz w:val="24"/>
          <w:szCs w:val="24"/>
        </w:rPr>
      </w:pPr>
    </w:p>
    <w:p w:rsidR="00163893" w:rsidRPr="00241EB7" w:rsidRDefault="00163893" w:rsidP="00A422EA">
      <w:pPr>
        <w:pStyle w:val="NoSpacing"/>
        <w:jc w:val="both"/>
        <w:rPr>
          <w:sz w:val="24"/>
          <w:szCs w:val="24"/>
        </w:rPr>
      </w:pPr>
      <w:r w:rsidRPr="00241EB7">
        <w:rPr>
          <w:b/>
          <w:sz w:val="24"/>
          <w:szCs w:val="24"/>
          <w:u w:val="single"/>
        </w:rPr>
        <w:t>Members Present</w:t>
      </w:r>
      <w:r w:rsidRPr="00241EB7">
        <w:rPr>
          <w:sz w:val="24"/>
          <w:szCs w:val="24"/>
        </w:rPr>
        <w:tab/>
      </w:r>
      <w:r w:rsidRPr="00241EB7">
        <w:rPr>
          <w:sz w:val="24"/>
          <w:szCs w:val="24"/>
        </w:rPr>
        <w:tab/>
      </w:r>
      <w:r w:rsidRPr="00241EB7">
        <w:rPr>
          <w:sz w:val="24"/>
          <w:szCs w:val="24"/>
        </w:rPr>
        <w:tab/>
      </w:r>
      <w:r w:rsidRPr="00241EB7">
        <w:rPr>
          <w:sz w:val="24"/>
          <w:szCs w:val="24"/>
        </w:rPr>
        <w:tab/>
      </w:r>
      <w:r w:rsidRPr="00241EB7">
        <w:rPr>
          <w:b/>
          <w:sz w:val="24"/>
          <w:szCs w:val="24"/>
          <w:u w:val="single"/>
        </w:rPr>
        <w:t>Also Present</w:t>
      </w:r>
    </w:p>
    <w:p w:rsidR="003E1AAA" w:rsidRPr="00241EB7" w:rsidRDefault="003E1AAA" w:rsidP="00A422EA">
      <w:pPr>
        <w:pStyle w:val="NoSpacing"/>
        <w:jc w:val="both"/>
        <w:rPr>
          <w:sz w:val="24"/>
          <w:szCs w:val="24"/>
        </w:rPr>
      </w:pPr>
      <w:r w:rsidRPr="00241EB7">
        <w:rPr>
          <w:sz w:val="24"/>
          <w:szCs w:val="24"/>
        </w:rPr>
        <w:t>Fred Dickinson, Mayor</w:t>
      </w:r>
      <w:r w:rsidRPr="00241EB7">
        <w:rPr>
          <w:sz w:val="24"/>
          <w:szCs w:val="24"/>
        </w:rPr>
        <w:tab/>
      </w:r>
      <w:r w:rsidRPr="00241EB7">
        <w:rPr>
          <w:sz w:val="24"/>
          <w:szCs w:val="24"/>
        </w:rPr>
        <w:tab/>
      </w:r>
      <w:r w:rsidRPr="00241EB7">
        <w:rPr>
          <w:sz w:val="24"/>
          <w:szCs w:val="24"/>
        </w:rPr>
        <w:tab/>
        <w:t>William Hannabass, City Manager</w:t>
      </w:r>
    </w:p>
    <w:p w:rsidR="00C63AC4" w:rsidRPr="00241EB7" w:rsidRDefault="0011084F" w:rsidP="00A422EA">
      <w:pPr>
        <w:pStyle w:val="NoSpacing"/>
        <w:jc w:val="both"/>
        <w:rPr>
          <w:sz w:val="24"/>
          <w:szCs w:val="24"/>
        </w:rPr>
      </w:pPr>
      <w:r w:rsidRPr="00241EB7">
        <w:rPr>
          <w:sz w:val="24"/>
          <w:szCs w:val="24"/>
        </w:rPr>
        <w:t>Diana Janney</w:t>
      </w:r>
      <w:r w:rsidR="003E1AAA" w:rsidRPr="00241EB7">
        <w:rPr>
          <w:sz w:val="24"/>
          <w:szCs w:val="24"/>
        </w:rPr>
        <w:tab/>
      </w:r>
      <w:r w:rsidR="003E1AAA" w:rsidRPr="00241EB7">
        <w:rPr>
          <w:sz w:val="24"/>
          <w:szCs w:val="24"/>
        </w:rPr>
        <w:tab/>
      </w:r>
      <w:r w:rsidR="00E54F63" w:rsidRPr="00241EB7">
        <w:rPr>
          <w:sz w:val="24"/>
          <w:szCs w:val="24"/>
        </w:rPr>
        <w:tab/>
      </w:r>
      <w:r w:rsidR="00E54F63" w:rsidRPr="00241EB7">
        <w:rPr>
          <w:sz w:val="24"/>
          <w:szCs w:val="24"/>
        </w:rPr>
        <w:tab/>
      </w:r>
      <w:r w:rsidR="00E54F63" w:rsidRPr="00241EB7">
        <w:rPr>
          <w:sz w:val="24"/>
          <w:szCs w:val="24"/>
        </w:rPr>
        <w:tab/>
      </w:r>
      <w:r w:rsidR="003E1AAA" w:rsidRPr="00241EB7">
        <w:rPr>
          <w:sz w:val="24"/>
          <w:szCs w:val="24"/>
        </w:rPr>
        <w:t>Damita Johnson, City Clerk-Treasurer</w:t>
      </w:r>
    </w:p>
    <w:p w:rsidR="0004738C" w:rsidRPr="00241EB7" w:rsidRDefault="00252D4A" w:rsidP="00A422EA">
      <w:pPr>
        <w:pStyle w:val="NoSpacing"/>
        <w:jc w:val="both"/>
        <w:rPr>
          <w:sz w:val="24"/>
          <w:szCs w:val="24"/>
        </w:rPr>
      </w:pPr>
      <w:r w:rsidRPr="00241EB7">
        <w:rPr>
          <w:sz w:val="24"/>
          <w:szCs w:val="24"/>
        </w:rPr>
        <w:t>Melissa Wilshire</w:t>
      </w:r>
    </w:p>
    <w:p w:rsidR="00C63AC4" w:rsidRPr="00241EB7" w:rsidRDefault="0004738C" w:rsidP="00A422EA">
      <w:pPr>
        <w:pStyle w:val="NoSpacing"/>
        <w:jc w:val="both"/>
        <w:rPr>
          <w:sz w:val="24"/>
          <w:szCs w:val="24"/>
        </w:rPr>
      </w:pPr>
      <w:r w:rsidRPr="00241EB7">
        <w:rPr>
          <w:sz w:val="24"/>
          <w:szCs w:val="24"/>
        </w:rPr>
        <w:t>Mike Fox</w:t>
      </w:r>
      <w:r w:rsidR="003E1AAA" w:rsidRPr="00241EB7">
        <w:rPr>
          <w:sz w:val="24"/>
          <w:szCs w:val="24"/>
        </w:rPr>
        <w:tab/>
      </w:r>
      <w:r w:rsidR="00C63AC4" w:rsidRPr="00241EB7">
        <w:rPr>
          <w:sz w:val="24"/>
          <w:szCs w:val="24"/>
        </w:rPr>
        <w:tab/>
      </w:r>
      <w:r w:rsidR="003E1AAA" w:rsidRPr="00241EB7">
        <w:rPr>
          <w:sz w:val="24"/>
          <w:szCs w:val="24"/>
        </w:rPr>
        <w:tab/>
      </w:r>
      <w:r w:rsidR="003E1AAA" w:rsidRPr="00241EB7">
        <w:rPr>
          <w:sz w:val="24"/>
          <w:szCs w:val="24"/>
        </w:rPr>
        <w:tab/>
      </w:r>
      <w:r w:rsidR="003E1AAA" w:rsidRPr="00241EB7">
        <w:rPr>
          <w:sz w:val="24"/>
          <w:szCs w:val="24"/>
        </w:rPr>
        <w:tab/>
      </w:r>
      <w:r w:rsidR="00A304ED" w:rsidRPr="00241EB7">
        <w:rPr>
          <w:sz w:val="24"/>
          <w:szCs w:val="24"/>
        </w:rPr>
        <w:tab/>
      </w:r>
      <w:r w:rsidR="00A304ED" w:rsidRPr="00241EB7">
        <w:rPr>
          <w:sz w:val="24"/>
          <w:szCs w:val="24"/>
        </w:rPr>
        <w:tab/>
      </w:r>
      <w:r w:rsidR="00A304ED" w:rsidRPr="00241EB7">
        <w:rPr>
          <w:sz w:val="24"/>
          <w:szCs w:val="24"/>
        </w:rPr>
        <w:tab/>
      </w:r>
      <w:r w:rsidR="00A304ED" w:rsidRPr="00241EB7">
        <w:rPr>
          <w:sz w:val="24"/>
          <w:szCs w:val="24"/>
        </w:rPr>
        <w:tab/>
      </w:r>
      <w:r w:rsidR="00A304ED" w:rsidRPr="00241EB7">
        <w:rPr>
          <w:sz w:val="24"/>
          <w:szCs w:val="24"/>
        </w:rPr>
        <w:tab/>
      </w:r>
    </w:p>
    <w:p w:rsidR="00C41930" w:rsidRPr="00241EB7" w:rsidRDefault="00CC399D" w:rsidP="00A422EA">
      <w:pPr>
        <w:pStyle w:val="NoSpacing"/>
        <w:jc w:val="both"/>
        <w:rPr>
          <w:b/>
          <w:sz w:val="24"/>
          <w:szCs w:val="24"/>
          <w:u w:val="single"/>
        </w:rPr>
      </w:pPr>
      <w:r w:rsidRPr="00241EB7">
        <w:rPr>
          <w:sz w:val="24"/>
          <w:szCs w:val="24"/>
        </w:rPr>
        <w:t>Jeff Atha</w:t>
      </w:r>
      <w:r w:rsidR="00252D4A" w:rsidRPr="00241EB7">
        <w:rPr>
          <w:sz w:val="24"/>
          <w:szCs w:val="24"/>
        </w:rPr>
        <w:tab/>
      </w:r>
      <w:r w:rsidR="00252D4A" w:rsidRPr="00241EB7">
        <w:rPr>
          <w:sz w:val="24"/>
          <w:szCs w:val="24"/>
        </w:rPr>
        <w:tab/>
      </w:r>
      <w:r w:rsidR="00252D4A" w:rsidRPr="00241EB7">
        <w:rPr>
          <w:sz w:val="24"/>
          <w:szCs w:val="24"/>
        </w:rPr>
        <w:tab/>
      </w:r>
      <w:r w:rsidR="00412A4E" w:rsidRPr="00241EB7">
        <w:rPr>
          <w:sz w:val="24"/>
          <w:szCs w:val="24"/>
        </w:rPr>
        <w:tab/>
      </w:r>
      <w:r w:rsidR="005862D7" w:rsidRPr="00241EB7">
        <w:rPr>
          <w:sz w:val="24"/>
          <w:szCs w:val="24"/>
        </w:rPr>
        <w:tab/>
      </w:r>
      <w:r w:rsidR="008A4D5B" w:rsidRPr="00241EB7">
        <w:rPr>
          <w:b/>
          <w:sz w:val="24"/>
          <w:szCs w:val="24"/>
          <w:u w:val="single"/>
        </w:rPr>
        <w:t>Absent</w:t>
      </w:r>
    </w:p>
    <w:p w:rsidR="0070498C" w:rsidRPr="00241EB7" w:rsidRDefault="0004738C" w:rsidP="00A422EA">
      <w:pPr>
        <w:pStyle w:val="NoSpacing"/>
        <w:jc w:val="both"/>
        <w:rPr>
          <w:sz w:val="24"/>
          <w:szCs w:val="24"/>
        </w:rPr>
      </w:pPr>
      <w:r w:rsidRPr="00241EB7">
        <w:rPr>
          <w:sz w:val="24"/>
          <w:szCs w:val="24"/>
        </w:rPr>
        <w:t>Paul Baker</w:t>
      </w:r>
      <w:r w:rsidR="0070498C" w:rsidRPr="00241EB7">
        <w:rPr>
          <w:sz w:val="24"/>
          <w:szCs w:val="24"/>
        </w:rPr>
        <w:tab/>
      </w:r>
      <w:r w:rsidR="0070498C" w:rsidRPr="00241EB7">
        <w:rPr>
          <w:sz w:val="24"/>
          <w:szCs w:val="24"/>
        </w:rPr>
        <w:tab/>
      </w:r>
      <w:r w:rsidR="0070498C" w:rsidRPr="00241EB7">
        <w:rPr>
          <w:sz w:val="24"/>
          <w:szCs w:val="24"/>
        </w:rPr>
        <w:tab/>
      </w:r>
      <w:r w:rsidR="0070498C" w:rsidRPr="00241EB7">
        <w:rPr>
          <w:sz w:val="24"/>
          <w:szCs w:val="24"/>
        </w:rPr>
        <w:tab/>
      </w:r>
      <w:r w:rsidR="0070498C" w:rsidRPr="00241EB7">
        <w:rPr>
          <w:sz w:val="24"/>
          <w:szCs w:val="24"/>
        </w:rPr>
        <w:tab/>
      </w:r>
      <w:r w:rsidR="00273051" w:rsidRPr="00241EB7">
        <w:rPr>
          <w:sz w:val="24"/>
          <w:szCs w:val="24"/>
        </w:rPr>
        <w:t>Bruce Coleman</w:t>
      </w:r>
    </w:p>
    <w:p w:rsidR="003C39EF" w:rsidRPr="00241EB7" w:rsidRDefault="00273051" w:rsidP="00A422EA">
      <w:pPr>
        <w:pStyle w:val="NoSpacing"/>
        <w:jc w:val="both"/>
        <w:rPr>
          <w:sz w:val="24"/>
          <w:szCs w:val="24"/>
        </w:rPr>
      </w:pPr>
      <w:r w:rsidRPr="00241EB7">
        <w:rPr>
          <w:sz w:val="24"/>
          <w:szCs w:val="24"/>
        </w:rPr>
        <w:t>Tom Oxley</w:t>
      </w:r>
      <w:r w:rsidR="0004738C" w:rsidRPr="00241EB7">
        <w:rPr>
          <w:sz w:val="24"/>
          <w:szCs w:val="24"/>
        </w:rPr>
        <w:tab/>
      </w:r>
      <w:r w:rsidR="0004738C" w:rsidRPr="00241EB7">
        <w:rPr>
          <w:sz w:val="24"/>
          <w:szCs w:val="24"/>
        </w:rPr>
        <w:tab/>
      </w:r>
      <w:r w:rsidR="0004738C" w:rsidRPr="00241EB7">
        <w:rPr>
          <w:sz w:val="24"/>
          <w:szCs w:val="24"/>
        </w:rPr>
        <w:tab/>
      </w:r>
      <w:r w:rsidR="0004738C" w:rsidRPr="00241EB7">
        <w:rPr>
          <w:sz w:val="24"/>
          <w:szCs w:val="24"/>
        </w:rPr>
        <w:tab/>
      </w:r>
      <w:r w:rsidR="0004738C" w:rsidRPr="00241EB7">
        <w:rPr>
          <w:sz w:val="24"/>
          <w:szCs w:val="24"/>
        </w:rPr>
        <w:tab/>
      </w:r>
    </w:p>
    <w:p w:rsidR="008B7B28" w:rsidRPr="00241EB7" w:rsidRDefault="008B7B28" w:rsidP="00A422EA">
      <w:pPr>
        <w:pStyle w:val="NoSpacing"/>
        <w:jc w:val="both"/>
        <w:rPr>
          <w:sz w:val="24"/>
          <w:szCs w:val="24"/>
        </w:rPr>
      </w:pPr>
    </w:p>
    <w:p w:rsidR="00CC399D" w:rsidRPr="00241EB7" w:rsidRDefault="00CC399D" w:rsidP="00A422EA">
      <w:pPr>
        <w:pStyle w:val="NoSpacing"/>
        <w:jc w:val="both"/>
        <w:rPr>
          <w:sz w:val="24"/>
          <w:szCs w:val="24"/>
        </w:rPr>
      </w:pPr>
      <w:r w:rsidRPr="00241EB7">
        <w:rPr>
          <w:sz w:val="24"/>
          <w:szCs w:val="24"/>
        </w:rPr>
        <w:t>The City Clerk administered the Oath of Office to Jeff Atha as Council Member for Ward 2.</w:t>
      </w:r>
    </w:p>
    <w:p w:rsidR="0051220C" w:rsidRPr="00241EB7" w:rsidRDefault="00C733C0" w:rsidP="00A422EA">
      <w:pPr>
        <w:pStyle w:val="NoSpacing"/>
        <w:jc w:val="both"/>
        <w:rPr>
          <w:sz w:val="24"/>
          <w:szCs w:val="24"/>
        </w:rPr>
      </w:pPr>
      <w:r w:rsidRPr="00241EB7">
        <w:rPr>
          <w:sz w:val="24"/>
          <w:szCs w:val="24"/>
        </w:rPr>
        <w:tab/>
      </w:r>
      <w:r w:rsidRPr="00241EB7">
        <w:rPr>
          <w:sz w:val="24"/>
          <w:szCs w:val="24"/>
        </w:rPr>
        <w:tab/>
      </w:r>
      <w:r w:rsidRPr="00241EB7">
        <w:rPr>
          <w:sz w:val="24"/>
          <w:szCs w:val="24"/>
        </w:rPr>
        <w:tab/>
      </w:r>
      <w:r w:rsidRPr="00241EB7">
        <w:rPr>
          <w:sz w:val="24"/>
          <w:szCs w:val="24"/>
        </w:rPr>
        <w:tab/>
      </w:r>
      <w:r w:rsidR="00A304ED" w:rsidRPr="00241EB7">
        <w:rPr>
          <w:sz w:val="24"/>
          <w:szCs w:val="24"/>
        </w:rPr>
        <w:tab/>
      </w:r>
    </w:p>
    <w:p w:rsidR="00C63AC4" w:rsidRPr="00241EB7" w:rsidRDefault="00021208" w:rsidP="00A422EA">
      <w:pPr>
        <w:pStyle w:val="NoSpacing"/>
        <w:jc w:val="both"/>
        <w:rPr>
          <w:b/>
          <w:sz w:val="24"/>
          <w:szCs w:val="24"/>
          <w:u w:val="single"/>
        </w:rPr>
      </w:pPr>
      <w:r w:rsidRPr="00241EB7">
        <w:rPr>
          <w:b/>
          <w:sz w:val="24"/>
          <w:szCs w:val="24"/>
          <w:u w:val="single"/>
        </w:rPr>
        <w:t>Call to Order</w:t>
      </w:r>
    </w:p>
    <w:p w:rsidR="00021208" w:rsidRPr="00241EB7" w:rsidRDefault="003E1AAA" w:rsidP="00A422EA">
      <w:pPr>
        <w:pStyle w:val="NoSpacing"/>
        <w:jc w:val="both"/>
        <w:rPr>
          <w:sz w:val="24"/>
          <w:szCs w:val="24"/>
        </w:rPr>
      </w:pPr>
      <w:r w:rsidRPr="00241EB7">
        <w:rPr>
          <w:sz w:val="24"/>
          <w:szCs w:val="24"/>
        </w:rPr>
        <w:t>Mayor Dickinson</w:t>
      </w:r>
      <w:r w:rsidR="002649EE" w:rsidRPr="00241EB7">
        <w:rPr>
          <w:sz w:val="24"/>
          <w:szCs w:val="24"/>
        </w:rPr>
        <w:t xml:space="preserve"> </w:t>
      </w:r>
      <w:r w:rsidR="002E4471" w:rsidRPr="00241EB7">
        <w:rPr>
          <w:sz w:val="24"/>
          <w:szCs w:val="24"/>
        </w:rPr>
        <w:t>called the meeting to order.</w:t>
      </w:r>
    </w:p>
    <w:p w:rsidR="0004738C" w:rsidRPr="00241EB7" w:rsidRDefault="0004738C" w:rsidP="00A422EA">
      <w:pPr>
        <w:pStyle w:val="NoSpacing"/>
        <w:jc w:val="both"/>
        <w:rPr>
          <w:sz w:val="24"/>
          <w:szCs w:val="24"/>
        </w:rPr>
      </w:pPr>
    </w:p>
    <w:p w:rsidR="00021208" w:rsidRPr="00241EB7" w:rsidRDefault="00021208" w:rsidP="00A422EA">
      <w:pPr>
        <w:pStyle w:val="NoSpacing"/>
        <w:jc w:val="both"/>
        <w:rPr>
          <w:b/>
          <w:sz w:val="24"/>
          <w:szCs w:val="24"/>
          <w:u w:val="single"/>
        </w:rPr>
      </w:pPr>
      <w:r w:rsidRPr="00241EB7">
        <w:rPr>
          <w:b/>
          <w:sz w:val="24"/>
          <w:szCs w:val="24"/>
          <w:u w:val="single"/>
        </w:rPr>
        <w:t>Public Comments</w:t>
      </w:r>
    </w:p>
    <w:p w:rsidR="00E269F2" w:rsidRPr="00241EB7" w:rsidRDefault="00E269F2" w:rsidP="00E269F2">
      <w:pPr>
        <w:pStyle w:val="NoSpacing"/>
        <w:jc w:val="both"/>
        <w:rPr>
          <w:sz w:val="24"/>
          <w:szCs w:val="24"/>
        </w:rPr>
      </w:pPr>
      <w:r w:rsidRPr="00241EB7">
        <w:rPr>
          <w:sz w:val="24"/>
          <w:szCs w:val="24"/>
        </w:rPr>
        <w:t>Hope Treadway of 207 Blevins Circle spoke about the parking changes on Blevins Circle.</w:t>
      </w:r>
    </w:p>
    <w:p w:rsidR="00E269F2" w:rsidRPr="00241EB7" w:rsidRDefault="00AB4A09" w:rsidP="00E269F2">
      <w:pPr>
        <w:pStyle w:val="NoSpacing"/>
        <w:jc w:val="both"/>
        <w:rPr>
          <w:sz w:val="24"/>
          <w:szCs w:val="24"/>
        </w:rPr>
      </w:pPr>
      <w:r w:rsidRPr="00241EB7">
        <w:rPr>
          <w:sz w:val="24"/>
          <w:szCs w:val="24"/>
        </w:rPr>
        <w:t>Deaner Williams of Blevins Circle also spoke about the parking on Blevins Circle.</w:t>
      </w:r>
    </w:p>
    <w:p w:rsidR="00E269F2" w:rsidRPr="00241EB7" w:rsidRDefault="00E269F2" w:rsidP="00A422EA">
      <w:pPr>
        <w:pStyle w:val="NoSpacing"/>
        <w:jc w:val="both"/>
        <w:rPr>
          <w:sz w:val="24"/>
          <w:szCs w:val="24"/>
        </w:rPr>
      </w:pPr>
    </w:p>
    <w:p w:rsidR="00021208" w:rsidRPr="00241EB7" w:rsidRDefault="00021208" w:rsidP="00A422EA">
      <w:pPr>
        <w:pStyle w:val="NoSpacing"/>
        <w:jc w:val="both"/>
        <w:rPr>
          <w:b/>
          <w:sz w:val="24"/>
          <w:szCs w:val="24"/>
          <w:u w:val="single"/>
        </w:rPr>
      </w:pPr>
      <w:r w:rsidRPr="00241EB7">
        <w:rPr>
          <w:b/>
          <w:sz w:val="24"/>
          <w:szCs w:val="24"/>
          <w:u w:val="single"/>
        </w:rPr>
        <w:t>Minutes</w:t>
      </w:r>
    </w:p>
    <w:p w:rsidR="00BB38CC" w:rsidRPr="00241EB7" w:rsidRDefault="00BB38CC" w:rsidP="00A422EA">
      <w:pPr>
        <w:pStyle w:val="NoSpacing"/>
        <w:jc w:val="both"/>
        <w:rPr>
          <w:b/>
          <w:i/>
          <w:sz w:val="24"/>
          <w:szCs w:val="24"/>
        </w:rPr>
      </w:pPr>
      <w:r w:rsidRPr="00241EB7">
        <w:rPr>
          <w:b/>
          <w:i/>
          <w:sz w:val="24"/>
          <w:szCs w:val="24"/>
        </w:rPr>
        <w:t>Council member</w:t>
      </w:r>
      <w:r w:rsidR="00AB4A09" w:rsidRPr="00241EB7">
        <w:rPr>
          <w:b/>
          <w:i/>
          <w:sz w:val="24"/>
          <w:szCs w:val="24"/>
        </w:rPr>
        <w:t xml:space="preserve"> </w:t>
      </w:r>
      <w:r w:rsidR="00FE7A58" w:rsidRPr="00241EB7">
        <w:rPr>
          <w:b/>
          <w:i/>
          <w:sz w:val="24"/>
          <w:szCs w:val="24"/>
        </w:rPr>
        <w:t>Oxley moved</w:t>
      </w:r>
      <w:r w:rsidRPr="00241EB7">
        <w:rPr>
          <w:b/>
          <w:i/>
          <w:sz w:val="24"/>
          <w:szCs w:val="24"/>
        </w:rPr>
        <w:t xml:space="preserve"> to</w:t>
      </w:r>
      <w:r w:rsidR="00C63AC4" w:rsidRPr="00241EB7">
        <w:rPr>
          <w:b/>
          <w:i/>
          <w:sz w:val="24"/>
          <w:szCs w:val="24"/>
        </w:rPr>
        <w:t xml:space="preserve"> dispense with the reading of and</w:t>
      </w:r>
      <w:r w:rsidRPr="00241EB7">
        <w:rPr>
          <w:b/>
          <w:i/>
          <w:sz w:val="24"/>
          <w:szCs w:val="24"/>
        </w:rPr>
        <w:t xml:space="preserve"> accept the minutes of the meeting held</w:t>
      </w:r>
      <w:r w:rsidR="00066154" w:rsidRPr="00241EB7">
        <w:rPr>
          <w:b/>
          <w:i/>
          <w:sz w:val="24"/>
          <w:szCs w:val="24"/>
        </w:rPr>
        <w:t xml:space="preserve"> </w:t>
      </w:r>
      <w:r w:rsidR="00331DA7" w:rsidRPr="00241EB7">
        <w:rPr>
          <w:b/>
          <w:i/>
          <w:sz w:val="24"/>
          <w:szCs w:val="24"/>
        </w:rPr>
        <w:t xml:space="preserve">on </w:t>
      </w:r>
      <w:r w:rsidR="00E269F2" w:rsidRPr="00241EB7">
        <w:rPr>
          <w:b/>
          <w:i/>
          <w:sz w:val="24"/>
          <w:szCs w:val="24"/>
        </w:rPr>
        <w:t>November 9</w:t>
      </w:r>
      <w:r w:rsidR="0014135F" w:rsidRPr="00241EB7">
        <w:rPr>
          <w:b/>
          <w:i/>
          <w:sz w:val="24"/>
          <w:szCs w:val="24"/>
        </w:rPr>
        <w:t>,</w:t>
      </w:r>
      <w:r w:rsidR="00BB3AD8" w:rsidRPr="00241EB7">
        <w:rPr>
          <w:b/>
          <w:i/>
          <w:sz w:val="24"/>
          <w:szCs w:val="24"/>
        </w:rPr>
        <w:t xml:space="preserve"> 2015</w:t>
      </w:r>
      <w:r w:rsidR="0091397F" w:rsidRPr="00241EB7">
        <w:rPr>
          <w:b/>
          <w:i/>
          <w:sz w:val="24"/>
          <w:szCs w:val="24"/>
        </w:rPr>
        <w:t xml:space="preserve">. </w:t>
      </w:r>
      <w:r w:rsidRPr="00241EB7">
        <w:rPr>
          <w:b/>
          <w:i/>
          <w:sz w:val="24"/>
          <w:szCs w:val="24"/>
        </w:rPr>
        <w:t xml:space="preserve"> Council member</w:t>
      </w:r>
      <w:r w:rsidR="00AB4A09" w:rsidRPr="00241EB7">
        <w:rPr>
          <w:b/>
          <w:i/>
          <w:sz w:val="24"/>
          <w:szCs w:val="24"/>
        </w:rPr>
        <w:t xml:space="preserve"> Baker</w:t>
      </w:r>
      <w:r w:rsidR="00B638AF" w:rsidRPr="00241EB7">
        <w:rPr>
          <w:b/>
          <w:i/>
          <w:sz w:val="24"/>
          <w:szCs w:val="24"/>
        </w:rPr>
        <w:t xml:space="preserve"> </w:t>
      </w:r>
      <w:r w:rsidR="00563714" w:rsidRPr="00241EB7">
        <w:rPr>
          <w:b/>
          <w:i/>
          <w:sz w:val="24"/>
          <w:szCs w:val="24"/>
        </w:rPr>
        <w:t>seconded</w:t>
      </w:r>
      <w:r w:rsidRPr="00241EB7">
        <w:rPr>
          <w:b/>
          <w:i/>
          <w:sz w:val="24"/>
          <w:szCs w:val="24"/>
        </w:rPr>
        <w:t xml:space="preserve"> the motion.  </w:t>
      </w:r>
      <w:r w:rsidR="008A4D5B" w:rsidRPr="00241EB7">
        <w:rPr>
          <w:b/>
          <w:i/>
          <w:sz w:val="24"/>
          <w:szCs w:val="24"/>
        </w:rPr>
        <w:t>Motion carried unanimously</w:t>
      </w:r>
      <w:r w:rsidR="007361F5" w:rsidRPr="00241EB7">
        <w:rPr>
          <w:b/>
          <w:i/>
          <w:sz w:val="24"/>
          <w:szCs w:val="24"/>
        </w:rPr>
        <w:t xml:space="preserve"> by those in attendance.</w:t>
      </w:r>
    </w:p>
    <w:p w:rsidR="00FB7F9B" w:rsidRPr="00241EB7" w:rsidRDefault="00FB7F9B" w:rsidP="00A422EA">
      <w:pPr>
        <w:pStyle w:val="NoSpacing"/>
        <w:jc w:val="both"/>
        <w:rPr>
          <w:b/>
          <w:sz w:val="24"/>
          <w:szCs w:val="24"/>
          <w:u w:val="single"/>
        </w:rPr>
      </w:pPr>
    </w:p>
    <w:p w:rsidR="00021208" w:rsidRPr="00241EB7" w:rsidRDefault="00021208" w:rsidP="00A422EA">
      <w:pPr>
        <w:pStyle w:val="NoSpacing"/>
        <w:jc w:val="both"/>
        <w:rPr>
          <w:b/>
          <w:sz w:val="24"/>
          <w:szCs w:val="24"/>
          <w:u w:val="single"/>
        </w:rPr>
      </w:pPr>
      <w:r w:rsidRPr="00241EB7">
        <w:rPr>
          <w:b/>
          <w:sz w:val="24"/>
          <w:szCs w:val="24"/>
          <w:u w:val="single"/>
        </w:rPr>
        <w:t>Treasurer’s Report</w:t>
      </w:r>
    </w:p>
    <w:p w:rsidR="003D194D" w:rsidRPr="00241EB7" w:rsidRDefault="00C733C0" w:rsidP="00A422EA">
      <w:pPr>
        <w:pStyle w:val="NoSpacing"/>
        <w:jc w:val="both"/>
        <w:rPr>
          <w:sz w:val="24"/>
          <w:szCs w:val="24"/>
        </w:rPr>
      </w:pPr>
      <w:r w:rsidRPr="00241EB7">
        <w:rPr>
          <w:b/>
          <w:i/>
          <w:sz w:val="24"/>
          <w:szCs w:val="24"/>
        </w:rPr>
        <w:t xml:space="preserve">Council member </w:t>
      </w:r>
      <w:r w:rsidR="00AB4A09" w:rsidRPr="00241EB7">
        <w:rPr>
          <w:b/>
          <w:i/>
          <w:sz w:val="24"/>
          <w:szCs w:val="24"/>
        </w:rPr>
        <w:t>Janney</w:t>
      </w:r>
      <w:r w:rsidR="00EC2A55" w:rsidRPr="00241EB7">
        <w:rPr>
          <w:b/>
          <w:i/>
          <w:sz w:val="24"/>
          <w:szCs w:val="24"/>
        </w:rPr>
        <w:t xml:space="preserve"> </w:t>
      </w:r>
      <w:r w:rsidR="005E1087" w:rsidRPr="00241EB7">
        <w:rPr>
          <w:b/>
          <w:i/>
          <w:sz w:val="24"/>
          <w:szCs w:val="24"/>
        </w:rPr>
        <w:t>moved</w:t>
      </w:r>
      <w:r w:rsidR="00BB38CC" w:rsidRPr="00241EB7">
        <w:rPr>
          <w:b/>
          <w:i/>
          <w:sz w:val="24"/>
          <w:szCs w:val="24"/>
        </w:rPr>
        <w:t xml:space="preserve"> to approve the finan</w:t>
      </w:r>
      <w:r w:rsidR="008B59B2" w:rsidRPr="00241EB7">
        <w:rPr>
          <w:b/>
          <w:i/>
          <w:sz w:val="24"/>
          <w:szCs w:val="24"/>
        </w:rPr>
        <w:t>cial</w:t>
      </w:r>
      <w:r w:rsidR="00BB38CC" w:rsidRPr="00241EB7">
        <w:rPr>
          <w:b/>
          <w:i/>
          <w:sz w:val="24"/>
          <w:szCs w:val="24"/>
        </w:rPr>
        <w:t xml:space="preserve"> reports and the vendor checks report as presented by the City Treasurer.  Council member</w:t>
      </w:r>
      <w:r w:rsidR="00E93800" w:rsidRPr="00241EB7">
        <w:rPr>
          <w:b/>
          <w:i/>
          <w:sz w:val="24"/>
          <w:szCs w:val="24"/>
        </w:rPr>
        <w:t xml:space="preserve"> </w:t>
      </w:r>
      <w:r w:rsidR="001F57A6" w:rsidRPr="00241EB7">
        <w:rPr>
          <w:b/>
          <w:i/>
          <w:sz w:val="24"/>
          <w:szCs w:val="24"/>
        </w:rPr>
        <w:t>Wilshi</w:t>
      </w:r>
      <w:r w:rsidR="00377FC6" w:rsidRPr="00241EB7">
        <w:rPr>
          <w:b/>
          <w:i/>
          <w:sz w:val="24"/>
          <w:szCs w:val="24"/>
        </w:rPr>
        <w:t>re</w:t>
      </w:r>
      <w:r w:rsidR="00BB38CC" w:rsidRPr="00241EB7">
        <w:rPr>
          <w:b/>
          <w:i/>
          <w:sz w:val="24"/>
          <w:szCs w:val="24"/>
        </w:rPr>
        <w:t xml:space="preserve"> seconded the mo</w:t>
      </w:r>
      <w:r w:rsidR="006E6587" w:rsidRPr="00241EB7">
        <w:rPr>
          <w:b/>
          <w:i/>
          <w:sz w:val="24"/>
          <w:szCs w:val="24"/>
        </w:rPr>
        <w:t>tion.  Motion carried unanimously</w:t>
      </w:r>
      <w:r w:rsidR="00331DA7" w:rsidRPr="00241EB7">
        <w:rPr>
          <w:b/>
          <w:i/>
          <w:sz w:val="24"/>
          <w:szCs w:val="24"/>
        </w:rPr>
        <w:t xml:space="preserve"> by those in attendance.</w:t>
      </w:r>
    </w:p>
    <w:p w:rsidR="00CA530F" w:rsidRPr="00241EB7" w:rsidRDefault="00CA530F" w:rsidP="00A422EA">
      <w:pPr>
        <w:pStyle w:val="NoSpacing"/>
        <w:jc w:val="both"/>
        <w:rPr>
          <w:b/>
          <w:sz w:val="24"/>
          <w:szCs w:val="24"/>
          <w:u w:val="single"/>
        </w:rPr>
      </w:pPr>
    </w:p>
    <w:p w:rsidR="003D194D" w:rsidRPr="00241EB7" w:rsidRDefault="003D194D" w:rsidP="00A422EA">
      <w:pPr>
        <w:pStyle w:val="NoSpacing"/>
        <w:jc w:val="both"/>
        <w:rPr>
          <w:b/>
          <w:sz w:val="24"/>
          <w:szCs w:val="24"/>
          <w:u w:val="single"/>
        </w:rPr>
      </w:pPr>
      <w:r w:rsidRPr="00241EB7">
        <w:rPr>
          <w:b/>
          <w:sz w:val="24"/>
          <w:szCs w:val="24"/>
          <w:u w:val="single"/>
        </w:rPr>
        <w:t>Correspondence</w:t>
      </w:r>
    </w:p>
    <w:p w:rsidR="008E5423" w:rsidRPr="00241EB7" w:rsidRDefault="00245AA4" w:rsidP="00A422EA">
      <w:pPr>
        <w:pStyle w:val="NoSpacing"/>
        <w:jc w:val="both"/>
        <w:rPr>
          <w:sz w:val="24"/>
          <w:szCs w:val="24"/>
        </w:rPr>
      </w:pPr>
      <w:r w:rsidRPr="00241EB7">
        <w:rPr>
          <w:sz w:val="24"/>
          <w:szCs w:val="24"/>
        </w:rPr>
        <w:t>None</w:t>
      </w:r>
    </w:p>
    <w:p w:rsidR="005C59B9" w:rsidRPr="00241EB7" w:rsidRDefault="005C59B9" w:rsidP="00A422EA">
      <w:pPr>
        <w:pStyle w:val="NoSpacing"/>
        <w:jc w:val="both"/>
        <w:rPr>
          <w:b/>
          <w:sz w:val="24"/>
          <w:szCs w:val="24"/>
          <w:u w:val="single"/>
        </w:rPr>
      </w:pPr>
    </w:p>
    <w:p w:rsidR="008A5B98" w:rsidRPr="00241EB7" w:rsidRDefault="008A5B98" w:rsidP="00A422EA">
      <w:pPr>
        <w:pStyle w:val="NoSpacing"/>
        <w:jc w:val="both"/>
        <w:rPr>
          <w:b/>
          <w:sz w:val="24"/>
          <w:szCs w:val="24"/>
          <w:u w:val="single"/>
        </w:rPr>
      </w:pPr>
      <w:r w:rsidRPr="00241EB7">
        <w:rPr>
          <w:b/>
          <w:sz w:val="24"/>
          <w:szCs w:val="24"/>
          <w:u w:val="single"/>
        </w:rPr>
        <w:t>Old Business</w:t>
      </w:r>
    </w:p>
    <w:p w:rsidR="00EC2A55" w:rsidRPr="00241EB7" w:rsidRDefault="00A85959" w:rsidP="00A422EA">
      <w:pPr>
        <w:pStyle w:val="NoSpacing"/>
        <w:jc w:val="both"/>
        <w:rPr>
          <w:sz w:val="24"/>
          <w:szCs w:val="24"/>
        </w:rPr>
      </w:pPr>
      <w:r w:rsidRPr="00241EB7">
        <w:rPr>
          <w:sz w:val="24"/>
          <w:szCs w:val="24"/>
        </w:rPr>
        <w:t>The Mayor polled Council</w:t>
      </w:r>
      <w:r w:rsidR="006E6587" w:rsidRPr="00241EB7">
        <w:rPr>
          <w:sz w:val="24"/>
          <w:szCs w:val="24"/>
        </w:rPr>
        <w:t xml:space="preserve"> and department heads</w:t>
      </w:r>
      <w:r w:rsidR="00B35FE4" w:rsidRPr="00241EB7">
        <w:rPr>
          <w:sz w:val="24"/>
          <w:szCs w:val="24"/>
        </w:rPr>
        <w:t xml:space="preserve"> for old bu</w:t>
      </w:r>
      <w:r w:rsidR="00E156B2" w:rsidRPr="00241EB7">
        <w:rPr>
          <w:sz w:val="24"/>
          <w:szCs w:val="24"/>
        </w:rPr>
        <w:t>s</w:t>
      </w:r>
      <w:r w:rsidR="00B35FE4" w:rsidRPr="00241EB7">
        <w:rPr>
          <w:sz w:val="24"/>
          <w:szCs w:val="24"/>
        </w:rPr>
        <w:t>iness</w:t>
      </w:r>
      <w:r w:rsidR="00965175" w:rsidRPr="00241EB7">
        <w:rPr>
          <w:sz w:val="24"/>
          <w:szCs w:val="24"/>
        </w:rPr>
        <w:t>.  The Christmas parade and Main Street decorations were discussed.  The Public Works Director was absent.</w:t>
      </w:r>
    </w:p>
    <w:p w:rsidR="00AB4A09" w:rsidRPr="00241EB7" w:rsidRDefault="00AB4A09" w:rsidP="00A422EA">
      <w:pPr>
        <w:pStyle w:val="NoSpacing"/>
        <w:jc w:val="both"/>
        <w:rPr>
          <w:b/>
          <w:sz w:val="24"/>
          <w:szCs w:val="24"/>
          <w:u w:val="single"/>
        </w:rPr>
      </w:pPr>
    </w:p>
    <w:p w:rsidR="00AD6C8F" w:rsidRPr="00241EB7" w:rsidRDefault="006642F4" w:rsidP="00A422EA">
      <w:pPr>
        <w:pStyle w:val="NoSpacing"/>
        <w:jc w:val="both"/>
        <w:rPr>
          <w:b/>
          <w:sz w:val="24"/>
          <w:szCs w:val="24"/>
          <w:u w:val="single"/>
        </w:rPr>
      </w:pPr>
      <w:r w:rsidRPr="00241EB7">
        <w:rPr>
          <w:b/>
          <w:sz w:val="24"/>
          <w:szCs w:val="24"/>
          <w:u w:val="single"/>
        </w:rPr>
        <w:t>City Manager</w:t>
      </w:r>
    </w:p>
    <w:p w:rsidR="00075729" w:rsidRPr="00241EB7" w:rsidRDefault="00075729" w:rsidP="00A422EA">
      <w:pPr>
        <w:pStyle w:val="NoSpacing"/>
        <w:jc w:val="both"/>
        <w:rPr>
          <w:b/>
          <w:sz w:val="24"/>
          <w:szCs w:val="24"/>
          <w:u w:val="single"/>
        </w:rPr>
      </w:pPr>
    </w:p>
    <w:p w:rsidR="004B6808" w:rsidRPr="00241EB7" w:rsidRDefault="00054340" w:rsidP="00A422EA">
      <w:pPr>
        <w:pStyle w:val="ListParagraph"/>
        <w:numPr>
          <w:ilvl w:val="0"/>
          <w:numId w:val="39"/>
        </w:numPr>
        <w:tabs>
          <w:tab w:val="left" w:pos="1380"/>
        </w:tabs>
        <w:spacing w:after="0" w:line="240" w:lineRule="auto"/>
        <w:jc w:val="both"/>
        <w:rPr>
          <w:sz w:val="24"/>
          <w:szCs w:val="24"/>
        </w:rPr>
      </w:pPr>
      <w:r w:rsidRPr="00241EB7">
        <w:rPr>
          <w:b/>
          <w:sz w:val="24"/>
          <w:szCs w:val="24"/>
          <w:u w:val="single"/>
        </w:rPr>
        <w:t>Structural Inspection Board Recommendations</w:t>
      </w:r>
      <w:r w:rsidRPr="00241EB7">
        <w:rPr>
          <w:sz w:val="24"/>
          <w:szCs w:val="24"/>
        </w:rPr>
        <w:t xml:space="preserve"> </w:t>
      </w:r>
    </w:p>
    <w:p w:rsidR="00E94ADD" w:rsidRPr="00241EB7" w:rsidRDefault="00965175" w:rsidP="00A422EA">
      <w:pPr>
        <w:pStyle w:val="ListParagraph"/>
        <w:numPr>
          <w:ilvl w:val="0"/>
          <w:numId w:val="44"/>
        </w:numPr>
        <w:tabs>
          <w:tab w:val="left" w:pos="1380"/>
        </w:tabs>
        <w:spacing w:after="0" w:line="240" w:lineRule="auto"/>
        <w:jc w:val="both"/>
        <w:rPr>
          <w:sz w:val="24"/>
          <w:szCs w:val="24"/>
        </w:rPr>
      </w:pPr>
      <w:r w:rsidRPr="00241EB7">
        <w:rPr>
          <w:b/>
          <w:sz w:val="24"/>
          <w:szCs w:val="24"/>
        </w:rPr>
        <w:lastRenderedPageBreak/>
        <w:t>215 Mayfair Ave.</w:t>
      </w:r>
      <w:r w:rsidR="00E94ADD" w:rsidRPr="00241EB7">
        <w:rPr>
          <w:b/>
          <w:sz w:val="24"/>
          <w:szCs w:val="24"/>
        </w:rPr>
        <w:t xml:space="preserve"> – </w:t>
      </w:r>
      <w:r w:rsidR="00784D9B" w:rsidRPr="00241EB7">
        <w:rPr>
          <w:sz w:val="24"/>
          <w:szCs w:val="24"/>
        </w:rPr>
        <w:t xml:space="preserve">The owners of this structure have acquired a demolition permit but they have not started the demolition.  The City Manager presented a resolution authorizing the city to demolish the structure.  </w:t>
      </w:r>
      <w:r w:rsidR="00E94ADD" w:rsidRPr="00241EB7">
        <w:rPr>
          <w:sz w:val="24"/>
          <w:szCs w:val="24"/>
        </w:rPr>
        <w:t xml:space="preserve">  </w:t>
      </w:r>
      <w:r w:rsidR="00E94ADD" w:rsidRPr="00241EB7">
        <w:rPr>
          <w:b/>
          <w:i/>
          <w:sz w:val="24"/>
          <w:szCs w:val="24"/>
        </w:rPr>
        <w:t xml:space="preserve">Council member Oxley moved to </w:t>
      </w:r>
      <w:r w:rsidR="00784D9B" w:rsidRPr="00241EB7">
        <w:rPr>
          <w:b/>
          <w:i/>
          <w:sz w:val="24"/>
          <w:szCs w:val="24"/>
        </w:rPr>
        <w:t>table action on this item until January.</w:t>
      </w:r>
      <w:r w:rsidR="00E94ADD" w:rsidRPr="00241EB7">
        <w:rPr>
          <w:b/>
          <w:i/>
          <w:sz w:val="24"/>
          <w:szCs w:val="24"/>
        </w:rPr>
        <w:t xml:space="preserve">  Council member </w:t>
      </w:r>
      <w:r w:rsidR="00784D9B" w:rsidRPr="00241EB7">
        <w:rPr>
          <w:b/>
          <w:i/>
          <w:sz w:val="24"/>
          <w:szCs w:val="24"/>
        </w:rPr>
        <w:t>Baker</w:t>
      </w:r>
      <w:r w:rsidR="00E94ADD" w:rsidRPr="00241EB7">
        <w:rPr>
          <w:b/>
          <w:i/>
          <w:sz w:val="24"/>
          <w:szCs w:val="24"/>
        </w:rPr>
        <w:t xml:space="preserve"> seconded the motion.  Motion carried unanimously by those in attendance.</w:t>
      </w:r>
    </w:p>
    <w:p w:rsidR="00C26B8B" w:rsidRPr="00241EB7" w:rsidRDefault="00C26B8B" w:rsidP="00A422EA">
      <w:pPr>
        <w:pStyle w:val="ListParagraph"/>
        <w:numPr>
          <w:ilvl w:val="0"/>
          <w:numId w:val="44"/>
        </w:numPr>
        <w:tabs>
          <w:tab w:val="left" w:pos="1380"/>
        </w:tabs>
        <w:spacing w:after="0" w:line="240" w:lineRule="auto"/>
        <w:jc w:val="both"/>
        <w:rPr>
          <w:sz w:val="24"/>
          <w:szCs w:val="24"/>
        </w:rPr>
      </w:pPr>
      <w:r w:rsidRPr="00241EB7">
        <w:rPr>
          <w:b/>
          <w:sz w:val="24"/>
          <w:szCs w:val="24"/>
        </w:rPr>
        <w:t>341 Jones Avenue –</w:t>
      </w:r>
      <w:r w:rsidRPr="00241EB7">
        <w:rPr>
          <w:sz w:val="24"/>
          <w:szCs w:val="24"/>
        </w:rPr>
        <w:t xml:space="preserve"> </w:t>
      </w:r>
      <w:r w:rsidR="00784D9B" w:rsidRPr="00241EB7">
        <w:rPr>
          <w:sz w:val="24"/>
          <w:szCs w:val="24"/>
        </w:rPr>
        <w:t xml:space="preserve">A warrant has been issued for Mr. Zink and the warrant is outstanding.  The Chief of Police will try to get assistance from the Sheriff’s Department in </w:t>
      </w:r>
      <w:r w:rsidR="007B51E9" w:rsidRPr="00241EB7">
        <w:rPr>
          <w:sz w:val="24"/>
          <w:szCs w:val="24"/>
        </w:rPr>
        <w:t>delivering this warrant.</w:t>
      </w:r>
    </w:p>
    <w:p w:rsidR="007B51E9" w:rsidRPr="00241EB7" w:rsidRDefault="00CC399D" w:rsidP="00A422EA">
      <w:pPr>
        <w:pStyle w:val="ListParagraph"/>
        <w:numPr>
          <w:ilvl w:val="0"/>
          <w:numId w:val="44"/>
        </w:numPr>
        <w:tabs>
          <w:tab w:val="left" w:pos="1380"/>
        </w:tabs>
        <w:spacing w:after="0" w:line="240" w:lineRule="auto"/>
        <w:jc w:val="both"/>
        <w:rPr>
          <w:sz w:val="24"/>
          <w:szCs w:val="24"/>
        </w:rPr>
      </w:pPr>
      <w:r w:rsidRPr="00241EB7">
        <w:rPr>
          <w:b/>
          <w:sz w:val="24"/>
          <w:szCs w:val="24"/>
        </w:rPr>
        <w:t>1517 Main Street</w:t>
      </w:r>
      <w:r w:rsidRPr="00241EB7">
        <w:rPr>
          <w:sz w:val="24"/>
          <w:szCs w:val="24"/>
        </w:rPr>
        <w:t xml:space="preserve"> – The Attorney from Springleaf was in attendance and reported that they think it is economically feasible to demolish the structure but have to locate the other owner of the property.</w:t>
      </w:r>
    </w:p>
    <w:p w:rsidR="00CC399D" w:rsidRPr="00241EB7" w:rsidRDefault="00CC399D" w:rsidP="00CC399D">
      <w:pPr>
        <w:pStyle w:val="ListParagraph"/>
        <w:numPr>
          <w:ilvl w:val="0"/>
          <w:numId w:val="39"/>
        </w:numPr>
        <w:tabs>
          <w:tab w:val="left" w:pos="1380"/>
        </w:tabs>
        <w:spacing w:after="0" w:line="240" w:lineRule="auto"/>
        <w:jc w:val="both"/>
        <w:rPr>
          <w:sz w:val="24"/>
          <w:szCs w:val="24"/>
        </w:rPr>
      </w:pPr>
      <w:r w:rsidRPr="00241EB7">
        <w:rPr>
          <w:b/>
          <w:sz w:val="24"/>
          <w:szCs w:val="24"/>
          <w:u w:val="single"/>
        </w:rPr>
        <w:t>Home Rule Pilot Program</w:t>
      </w:r>
      <w:r w:rsidRPr="00241EB7">
        <w:rPr>
          <w:sz w:val="24"/>
          <w:szCs w:val="24"/>
        </w:rPr>
        <w:t xml:space="preserve"> – The following items were included in our home rule application and the City Manager is now presenting the following for a 2</w:t>
      </w:r>
      <w:r w:rsidRPr="00241EB7">
        <w:rPr>
          <w:sz w:val="24"/>
          <w:szCs w:val="24"/>
          <w:vertAlign w:val="superscript"/>
        </w:rPr>
        <w:t>nd</w:t>
      </w:r>
      <w:r w:rsidRPr="00241EB7">
        <w:rPr>
          <w:sz w:val="24"/>
          <w:szCs w:val="24"/>
        </w:rPr>
        <w:t xml:space="preserve"> reading.  </w:t>
      </w:r>
    </w:p>
    <w:p w:rsidR="00CC399D" w:rsidRPr="00241EB7" w:rsidRDefault="00CC399D" w:rsidP="004B456A">
      <w:pPr>
        <w:pStyle w:val="ListParagraph"/>
        <w:numPr>
          <w:ilvl w:val="0"/>
          <w:numId w:val="46"/>
        </w:numPr>
        <w:tabs>
          <w:tab w:val="left" w:pos="1380"/>
        </w:tabs>
        <w:spacing w:after="0" w:line="240" w:lineRule="auto"/>
        <w:jc w:val="both"/>
        <w:rPr>
          <w:sz w:val="24"/>
          <w:szCs w:val="24"/>
        </w:rPr>
      </w:pPr>
      <w:r w:rsidRPr="00241EB7">
        <w:rPr>
          <w:b/>
          <w:sz w:val="24"/>
          <w:szCs w:val="24"/>
          <w:u w:val="single"/>
        </w:rPr>
        <w:t xml:space="preserve">Immediate Issue of Citations for External Sanitation Violations and Common Nuisances </w:t>
      </w:r>
      <w:r w:rsidRPr="00241EB7">
        <w:rPr>
          <w:b/>
          <w:sz w:val="24"/>
          <w:szCs w:val="24"/>
        </w:rPr>
        <w:t xml:space="preserve">- </w:t>
      </w:r>
      <w:r w:rsidRPr="00241EB7">
        <w:rPr>
          <w:b/>
          <w:i/>
          <w:sz w:val="24"/>
          <w:szCs w:val="24"/>
        </w:rPr>
        <w:t>Council member Oxley moved to accept this as the 2nd reading of the ordinance.  Council member Atha seconded the motion.   Motion was carried unanimously by those in attendance.</w:t>
      </w:r>
    </w:p>
    <w:p w:rsidR="004B456A" w:rsidRPr="00241EB7" w:rsidRDefault="00CC399D" w:rsidP="004B456A">
      <w:pPr>
        <w:pStyle w:val="ListParagraph"/>
        <w:numPr>
          <w:ilvl w:val="0"/>
          <w:numId w:val="46"/>
        </w:numPr>
        <w:tabs>
          <w:tab w:val="left" w:pos="1380"/>
        </w:tabs>
        <w:spacing w:after="0" w:line="240" w:lineRule="auto"/>
        <w:jc w:val="both"/>
        <w:rPr>
          <w:sz w:val="24"/>
          <w:szCs w:val="24"/>
        </w:rPr>
      </w:pPr>
      <w:r w:rsidRPr="00241EB7">
        <w:rPr>
          <w:b/>
          <w:sz w:val="24"/>
          <w:szCs w:val="24"/>
          <w:u w:val="single"/>
        </w:rPr>
        <w:t>Authority to File Liens or Real Property for Costs Incurred in Abating Exterior Sanitation and Common Nuisance Violations</w:t>
      </w:r>
      <w:r w:rsidR="004B456A" w:rsidRPr="00241EB7">
        <w:rPr>
          <w:b/>
          <w:sz w:val="24"/>
          <w:szCs w:val="24"/>
          <w:u w:val="single"/>
        </w:rPr>
        <w:t xml:space="preserve"> </w:t>
      </w:r>
      <w:r w:rsidR="004B456A" w:rsidRPr="00241EB7">
        <w:rPr>
          <w:b/>
          <w:sz w:val="24"/>
          <w:szCs w:val="24"/>
        </w:rPr>
        <w:t xml:space="preserve">- </w:t>
      </w:r>
      <w:r w:rsidR="004B456A" w:rsidRPr="00241EB7">
        <w:rPr>
          <w:b/>
          <w:i/>
          <w:sz w:val="24"/>
          <w:szCs w:val="24"/>
        </w:rPr>
        <w:t>Council member Atha moved to accept this as the 2nd reading of the ordinance.  Council member Oxley seconded the motion.   Motion was carried unanimously by those in attendance.</w:t>
      </w:r>
    </w:p>
    <w:p w:rsidR="004B456A" w:rsidRPr="00241EB7" w:rsidRDefault="00CC399D" w:rsidP="004B456A">
      <w:pPr>
        <w:pStyle w:val="ListParagraph"/>
        <w:numPr>
          <w:ilvl w:val="0"/>
          <w:numId w:val="46"/>
        </w:numPr>
        <w:tabs>
          <w:tab w:val="left" w:pos="1380"/>
        </w:tabs>
        <w:spacing w:after="0" w:line="240" w:lineRule="auto"/>
        <w:jc w:val="both"/>
        <w:rPr>
          <w:sz w:val="24"/>
          <w:szCs w:val="24"/>
        </w:rPr>
      </w:pPr>
      <w:r w:rsidRPr="00241EB7">
        <w:rPr>
          <w:b/>
          <w:sz w:val="24"/>
          <w:szCs w:val="24"/>
          <w:u w:val="single"/>
        </w:rPr>
        <w:t>Exempt Police Civil Service Commission From Party Affiliation Requirement</w:t>
      </w:r>
      <w:r w:rsidR="004B456A" w:rsidRPr="00241EB7">
        <w:rPr>
          <w:b/>
          <w:sz w:val="24"/>
          <w:szCs w:val="24"/>
        </w:rPr>
        <w:t xml:space="preserve"> - </w:t>
      </w:r>
      <w:r w:rsidR="004B456A" w:rsidRPr="00241EB7">
        <w:rPr>
          <w:b/>
          <w:i/>
          <w:sz w:val="24"/>
          <w:szCs w:val="24"/>
        </w:rPr>
        <w:t>Council member Fox moved to accept this as the 2nd reading of the ordinance.  Council member Oxley seconded the motion.   Motion was carried unanimously by those in attendance.</w:t>
      </w:r>
    </w:p>
    <w:p w:rsidR="00CC399D" w:rsidRPr="00241EB7" w:rsidRDefault="00CC399D" w:rsidP="00CC399D">
      <w:pPr>
        <w:pStyle w:val="ListParagraph"/>
        <w:numPr>
          <w:ilvl w:val="0"/>
          <w:numId w:val="46"/>
        </w:numPr>
        <w:tabs>
          <w:tab w:val="left" w:pos="1380"/>
        </w:tabs>
        <w:spacing w:after="0" w:line="240" w:lineRule="auto"/>
        <w:jc w:val="both"/>
        <w:rPr>
          <w:sz w:val="24"/>
          <w:szCs w:val="24"/>
        </w:rPr>
      </w:pPr>
      <w:r w:rsidRPr="00241EB7">
        <w:rPr>
          <w:b/>
          <w:sz w:val="24"/>
          <w:szCs w:val="24"/>
          <w:u w:val="single"/>
        </w:rPr>
        <w:t>Cost of an Audit of the City and the Oak Hill Sanitary Board</w:t>
      </w:r>
      <w:r w:rsidR="004B456A" w:rsidRPr="00241EB7">
        <w:rPr>
          <w:b/>
          <w:sz w:val="24"/>
          <w:szCs w:val="24"/>
        </w:rPr>
        <w:t xml:space="preserve"> – </w:t>
      </w:r>
      <w:r w:rsidR="004B456A" w:rsidRPr="00241EB7">
        <w:rPr>
          <w:sz w:val="24"/>
          <w:szCs w:val="24"/>
        </w:rPr>
        <w:t>This ordinance is still under review</w:t>
      </w:r>
      <w:r w:rsidR="004B456A" w:rsidRPr="00241EB7">
        <w:rPr>
          <w:b/>
          <w:sz w:val="24"/>
          <w:szCs w:val="24"/>
        </w:rPr>
        <w:t xml:space="preserve">.  </w:t>
      </w:r>
      <w:r w:rsidR="004B456A" w:rsidRPr="00241EB7">
        <w:rPr>
          <w:b/>
          <w:i/>
          <w:sz w:val="24"/>
          <w:szCs w:val="24"/>
        </w:rPr>
        <w:t>Council member Oxley moved to table this item.  Council member Wilshire seconded.  Motion carried unanimously by those in attendance.</w:t>
      </w:r>
    </w:p>
    <w:p w:rsidR="00662A80" w:rsidRPr="00241EB7" w:rsidRDefault="00F83DC7" w:rsidP="00F83DC7">
      <w:pPr>
        <w:pStyle w:val="ListParagraph"/>
        <w:numPr>
          <w:ilvl w:val="0"/>
          <w:numId w:val="39"/>
        </w:numPr>
        <w:tabs>
          <w:tab w:val="left" w:pos="1380"/>
        </w:tabs>
        <w:spacing w:after="0" w:line="240" w:lineRule="auto"/>
        <w:jc w:val="both"/>
        <w:rPr>
          <w:b/>
          <w:i/>
          <w:sz w:val="24"/>
          <w:szCs w:val="24"/>
        </w:rPr>
      </w:pPr>
      <w:r w:rsidRPr="00241EB7">
        <w:rPr>
          <w:b/>
          <w:sz w:val="24"/>
          <w:szCs w:val="24"/>
          <w:u w:val="single"/>
        </w:rPr>
        <w:t>Repeal of Article 913.08 Sewer Service Area</w:t>
      </w:r>
      <w:r w:rsidRPr="00241EB7">
        <w:rPr>
          <w:sz w:val="24"/>
          <w:szCs w:val="24"/>
        </w:rPr>
        <w:t xml:space="preserve"> – </w:t>
      </w:r>
      <w:r w:rsidRPr="00241EB7">
        <w:rPr>
          <w:b/>
          <w:i/>
          <w:sz w:val="24"/>
          <w:szCs w:val="24"/>
        </w:rPr>
        <w:t>Council member Oxley moved to accept this as the 2</w:t>
      </w:r>
      <w:r w:rsidRPr="00241EB7">
        <w:rPr>
          <w:b/>
          <w:i/>
          <w:sz w:val="24"/>
          <w:szCs w:val="24"/>
          <w:vertAlign w:val="superscript"/>
        </w:rPr>
        <w:t>nd</w:t>
      </w:r>
      <w:r w:rsidRPr="00241EB7">
        <w:rPr>
          <w:b/>
          <w:i/>
          <w:sz w:val="24"/>
          <w:szCs w:val="24"/>
        </w:rPr>
        <w:t xml:space="preserve"> reading of the repeal of this article.  Council member Janney seconded the motion.  Motion carried unanimously by those in attendance.</w:t>
      </w:r>
    </w:p>
    <w:p w:rsidR="00F83DC7" w:rsidRPr="00241EB7" w:rsidRDefault="00F83DC7" w:rsidP="00F83DC7">
      <w:pPr>
        <w:pStyle w:val="ListParagraph"/>
        <w:tabs>
          <w:tab w:val="left" w:pos="1380"/>
        </w:tabs>
        <w:spacing w:after="0" w:line="240" w:lineRule="auto"/>
        <w:jc w:val="both"/>
        <w:rPr>
          <w:b/>
          <w:i/>
          <w:sz w:val="24"/>
          <w:szCs w:val="24"/>
        </w:rPr>
      </w:pPr>
    </w:p>
    <w:p w:rsidR="00BF22B9" w:rsidRPr="00241EB7" w:rsidRDefault="00BF22B9" w:rsidP="00A422EA">
      <w:pPr>
        <w:pStyle w:val="ListParagraph"/>
        <w:tabs>
          <w:tab w:val="left" w:pos="1380"/>
        </w:tabs>
        <w:spacing w:after="0" w:line="240" w:lineRule="auto"/>
        <w:jc w:val="both"/>
        <w:rPr>
          <w:sz w:val="24"/>
          <w:szCs w:val="24"/>
        </w:rPr>
      </w:pPr>
      <w:r w:rsidRPr="00241EB7">
        <w:rPr>
          <w:b/>
          <w:sz w:val="24"/>
          <w:szCs w:val="24"/>
          <w:u w:val="single"/>
        </w:rPr>
        <w:t>New Business</w:t>
      </w:r>
    </w:p>
    <w:p w:rsidR="007B708A" w:rsidRPr="00241EB7" w:rsidRDefault="00662A80" w:rsidP="00A422EA">
      <w:pPr>
        <w:pStyle w:val="NoSpacing"/>
        <w:jc w:val="both"/>
        <w:rPr>
          <w:sz w:val="24"/>
          <w:szCs w:val="24"/>
        </w:rPr>
      </w:pPr>
      <w:r w:rsidRPr="00241EB7">
        <w:rPr>
          <w:sz w:val="24"/>
          <w:szCs w:val="24"/>
        </w:rPr>
        <w:t>T</w:t>
      </w:r>
      <w:r w:rsidR="00BF22B9" w:rsidRPr="00241EB7">
        <w:rPr>
          <w:sz w:val="24"/>
          <w:szCs w:val="24"/>
        </w:rPr>
        <w:t>he Mayor polled Council and Department Heads for new business</w:t>
      </w:r>
      <w:r w:rsidR="000B0452" w:rsidRPr="00241EB7">
        <w:rPr>
          <w:sz w:val="24"/>
          <w:szCs w:val="24"/>
        </w:rPr>
        <w:t>.  The action of the SBA was discussed.</w:t>
      </w:r>
    </w:p>
    <w:p w:rsidR="000B0452" w:rsidRPr="00241EB7" w:rsidRDefault="000B0452" w:rsidP="00A422EA">
      <w:pPr>
        <w:pStyle w:val="NoSpacing"/>
        <w:jc w:val="both"/>
        <w:rPr>
          <w:b/>
          <w:sz w:val="24"/>
          <w:szCs w:val="24"/>
          <w:u w:val="single"/>
        </w:rPr>
      </w:pPr>
    </w:p>
    <w:p w:rsidR="00D94911" w:rsidRDefault="00BF22B9" w:rsidP="00A422EA">
      <w:pPr>
        <w:pStyle w:val="NoSpacing"/>
        <w:jc w:val="both"/>
        <w:rPr>
          <w:b/>
          <w:sz w:val="24"/>
          <w:szCs w:val="24"/>
          <w:u w:val="single"/>
        </w:rPr>
      </w:pPr>
      <w:r w:rsidRPr="00241EB7">
        <w:rPr>
          <w:b/>
          <w:sz w:val="24"/>
          <w:szCs w:val="24"/>
          <w:u w:val="single"/>
        </w:rPr>
        <w:t>City Manager</w:t>
      </w:r>
    </w:p>
    <w:p w:rsidR="00241EB7" w:rsidRPr="00241EB7" w:rsidRDefault="00241EB7" w:rsidP="00A422EA">
      <w:pPr>
        <w:pStyle w:val="NoSpacing"/>
        <w:jc w:val="both"/>
        <w:rPr>
          <w:b/>
          <w:sz w:val="24"/>
          <w:szCs w:val="24"/>
          <w:u w:val="single"/>
        </w:rPr>
      </w:pPr>
    </w:p>
    <w:p w:rsidR="00971816" w:rsidRPr="00241EB7" w:rsidRDefault="003D0D8B" w:rsidP="00971816">
      <w:pPr>
        <w:pStyle w:val="ListParagraph"/>
        <w:numPr>
          <w:ilvl w:val="0"/>
          <w:numId w:val="49"/>
        </w:numPr>
        <w:spacing w:after="0"/>
        <w:rPr>
          <w:sz w:val="24"/>
          <w:szCs w:val="24"/>
        </w:rPr>
      </w:pPr>
      <w:r w:rsidRPr="00241EB7">
        <w:rPr>
          <w:b/>
          <w:sz w:val="24"/>
          <w:szCs w:val="24"/>
          <w:u w:val="single"/>
        </w:rPr>
        <w:t>Planning</w:t>
      </w:r>
      <w:r w:rsidR="00876D20" w:rsidRPr="00241EB7">
        <w:rPr>
          <w:b/>
          <w:sz w:val="24"/>
          <w:szCs w:val="24"/>
          <w:u w:val="single"/>
        </w:rPr>
        <w:t xml:space="preserve"> </w:t>
      </w:r>
      <w:r w:rsidRPr="00241EB7">
        <w:rPr>
          <w:b/>
          <w:sz w:val="24"/>
          <w:szCs w:val="24"/>
          <w:u w:val="single"/>
        </w:rPr>
        <w:t>Commission Recommendations</w:t>
      </w:r>
      <w:r w:rsidR="00876D20" w:rsidRPr="00241EB7">
        <w:rPr>
          <w:sz w:val="24"/>
          <w:szCs w:val="24"/>
        </w:rPr>
        <w:t xml:space="preserve"> </w:t>
      </w:r>
      <w:r w:rsidR="00971816" w:rsidRPr="00241EB7">
        <w:rPr>
          <w:sz w:val="24"/>
          <w:szCs w:val="24"/>
        </w:rPr>
        <w:t>–</w:t>
      </w:r>
      <w:r w:rsidR="00876D20" w:rsidRPr="00241EB7">
        <w:rPr>
          <w:sz w:val="24"/>
          <w:szCs w:val="24"/>
        </w:rPr>
        <w:t xml:space="preserve"> </w:t>
      </w:r>
    </w:p>
    <w:p w:rsidR="00971816" w:rsidRPr="00241EB7" w:rsidRDefault="00971816" w:rsidP="008D1C72">
      <w:pPr>
        <w:pStyle w:val="ListParagraph"/>
        <w:numPr>
          <w:ilvl w:val="0"/>
          <w:numId w:val="50"/>
        </w:numPr>
        <w:spacing w:after="0" w:line="240" w:lineRule="auto"/>
        <w:rPr>
          <w:b/>
          <w:i/>
          <w:sz w:val="24"/>
          <w:szCs w:val="24"/>
        </w:rPr>
      </w:pPr>
      <w:r w:rsidRPr="00241EB7">
        <w:rPr>
          <w:sz w:val="24"/>
          <w:szCs w:val="24"/>
        </w:rPr>
        <w:t xml:space="preserve"> </w:t>
      </w:r>
      <w:r w:rsidR="006B4B56" w:rsidRPr="00241EB7">
        <w:rPr>
          <w:b/>
          <w:sz w:val="24"/>
          <w:szCs w:val="24"/>
          <w:u w:val="single"/>
        </w:rPr>
        <w:t>Appointment of Member to C</w:t>
      </w:r>
      <w:r w:rsidRPr="00241EB7">
        <w:rPr>
          <w:b/>
          <w:sz w:val="24"/>
          <w:szCs w:val="24"/>
          <w:u w:val="single"/>
        </w:rPr>
        <w:t>ommission</w:t>
      </w:r>
      <w:r w:rsidRPr="00241EB7">
        <w:rPr>
          <w:sz w:val="24"/>
          <w:szCs w:val="24"/>
        </w:rPr>
        <w:t xml:space="preserve"> – The commission gave a slate of the following names to replace Raymond Lopez on the Planning Commission:  Jack Booda, Randy Epperly, Charlie Biggs and Patricia Nelson.  The Mayor asked for nominations from Council.  None were received.  Nominations were closed.  </w:t>
      </w:r>
      <w:r w:rsidRPr="00241EB7">
        <w:rPr>
          <w:b/>
          <w:i/>
          <w:sz w:val="24"/>
          <w:szCs w:val="24"/>
        </w:rPr>
        <w:t>Council member Janney moved to appoint Don Williams to the Planning Commission. Council member Fox seconded the motion.  Motion carried unanimously by those in attendance.</w:t>
      </w:r>
    </w:p>
    <w:p w:rsidR="008D1C72" w:rsidRPr="00241EB7" w:rsidRDefault="006B4B56" w:rsidP="008D1C72">
      <w:pPr>
        <w:pStyle w:val="ListParagraph"/>
        <w:numPr>
          <w:ilvl w:val="0"/>
          <w:numId w:val="50"/>
        </w:numPr>
        <w:spacing w:after="0" w:line="240" w:lineRule="auto"/>
        <w:rPr>
          <w:sz w:val="24"/>
          <w:szCs w:val="24"/>
        </w:rPr>
      </w:pPr>
      <w:r w:rsidRPr="00241EB7">
        <w:rPr>
          <w:b/>
          <w:sz w:val="24"/>
          <w:szCs w:val="24"/>
          <w:u w:val="single"/>
        </w:rPr>
        <w:t>410 East Main Street - Zone Change Request</w:t>
      </w:r>
      <w:r w:rsidRPr="00241EB7">
        <w:rPr>
          <w:sz w:val="24"/>
          <w:szCs w:val="24"/>
        </w:rPr>
        <w:t xml:space="preserve"> – Planning Commission recommends denying the request of Kevin Settle to change the zoning of 410 East Main Street from B-1 to B-2 in order to operate a kennel.  </w:t>
      </w:r>
      <w:r w:rsidRPr="00241EB7">
        <w:rPr>
          <w:b/>
          <w:i/>
          <w:sz w:val="24"/>
          <w:szCs w:val="24"/>
        </w:rPr>
        <w:t xml:space="preserve">Council member Oxley moved to accept the recommendation of the Planning </w:t>
      </w:r>
      <w:r w:rsidRPr="00241EB7">
        <w:rPr>
          <w:b/>
          <w:i/>
          <w:sz w:val="24"/>
          <w:szCs w:val="24"/>
        </w:rPr>
        <w:lastRenderedPageBreak/>
        <w:t xml:space="preserve">Commission. </w:t>
      </w:r>
      <w:r w:rsidRPr="00241EB7">
        <w:rPr>
          <w:sz w:val="24"/>
          <w:szCs w:val="24"/>
        </w:rPr>
        <w:t xml:space="preserve"> </w:t>
      </w:r>
      <w:r w:rsidRPr="00241EB7">
        <w:rPr>
          <w:b/>
          <w:i/>
          <w:sz w:val="24"/>
          <w:szCs w:val="24"/>
        </w:rPr>
        <w:t>Council member Janney seconded the motion.  Motion carried unanimously by those in attendance.</w:t>
      </w:r>
    </w:p>
    <w:p w:rsidR="00682C4E" w:rsidRPr="00241EB7" w:rsidRDefault="003D2796" w:rsidP="00682C4E">
      <w:pPr>
        <w:pStyle w:val="ListParagraph"/>
        <w:numPr>
          <w:ilvl w:val="0"/>
          <w:numId w:val="50"/>
        </w:numPr>
        <w:spacing w:after="0" w:line="240" w:lineRule="auto"/>
        <w:rPr>
          <w:sz w:val="24"/>
          <w:szCs w:val="24"/>
        </w:rPr>
      </w:pPr>
      <w:r w:rsidRPr="00241EB7">
        <w:rPr>
          <w:b/>
          <w:sz w:val="24"/>
          <w:szCs w:val="24"/>
          <w:u w:val="single"/>
        </w:rPr>
        <w:t>217</w:t>
      </w:r>
      <w:r w:rsidR="00CF4EFA" w:rsidRPr="00241EB7">
        <w:rPr>
          <w:b/>
          <w:sz w:val="24"/>
          <w:szCs w:val="24"/>
          <w:u w:val="single"/>
        </w:rPr>
        <w:t xml:space="preserve"> Main Street - ABC License for Beer and W</w:t>
      </w:r>
      <w:r w:rsidRPr="00241EB7">
        <w:rPr>
          <w:b/>
          <w:sz w:val="24"/>
          <w:szCs w:val="24"/>
          <w:u w:val="single"/>
        </w:rPr>
        <w:t>ine with</w:t>
      </w:r>
      <w:r w:rsidR="00CF4EFA" w:rsidRPr="00241EB7">
        <w:rPr>
          <w:b/>
          <w:sz w:val="24"/>
          <w:szCs w:val="24"/>
          <w:u w:val="single"/>
        </w:rPr>
        <w:t xml:space="preserve"> R</w:t>
      </w:r>
      <w:r w:rsidRPr="00241EB7">
        <w:rPr>
          <w:b/>
          <w:sz w:val="24"/>
          <w:szCs w:val="24"/>
          <w:u w:val="single"/>
        </w:rPr>
        <w:t>estaurant</w:t>
      </w:r>
      <w:r w:rsidRPr="00241EB7">
        <w:rPr>
          <w:sz w:val="24"/>
          <w:szCs w:val="24"/>
        </w:rPr>
        <w:t xml:space="preserve"> </w:t>
      </w:r>
      <w:r w:rsidR="007B4929" w:rsidRPr="00241EB7">
        <w:rPr>
          <w:sz w:val="24"/>
          <w:szCs w:val="24"/>
        </w:rPr>
        <w:t xml:space="preserve">– The Planning Commission recommends to approve the issuance of an ABC license to sell beer and wine with restaurant at 217 Main Street for Annastasia Lee.  </w:t>
      </w:r>
      <w:r w:rsidR="007B4929" w:rsidRPr="00241EB7">
        <w:rPr>
          <w:b/>
          <w:i/>
          <w:sz w:val="24"/>
          <w:szCs w:val="24"/>
        </w:rPr>
        <w:t>Council member Atha moved to accept the recommendation of the Planning Commission.  Council member Oxley seconded the motion. Motion carried unanimously by those in attendance.</w:t>
      </w:r>
    </w:p>
    <w:p w:rsidR="00FE7A58" w:rsidRPr="00241EB7" w:rsidRDefault="00FE7A58" w:rsidP="00FE7A58">
      <w:pPr>
        <w:pStyle w:val="ListParagraph"/>
        <w:numPr>
          <w:ilvl w:val="0"/>
          <w:numId w:val="49"/>
        </w:numPr>
        <w:spacing w:after="0" w:line="240" w:lineRule="auto"/>
        <w:rPr>
          <w:sz w:val="24"/>
          <w:szCs w:val="24"/>
        </w:rPr>
      </w:pPr>
      <w:r w:rsidRPr="00241EB7">
        <w:rPr>
          <w:b/>
          <w:sz w:val="24"/>
          <w:szCs w:val="24"/>
          <w:u w:val="single"/>
        </w:rPr>
        <w:t>Appointments of Commissions, Boards, and Committees</w:t>
      </w:r>
      <w:r w:rsidRPr="00241EB7">
        <w:rPr>
          <w:sz w:val="24"/>
          <w:szCs w:val="24"/>
        </w:rPr>
        <w:t xml:space="preserve"> – The Planning Commission vacancy was taken care of earlier and no other appointments were made.</w:t>
      </w:r>
    </w:p>
    <w:p w:rsidR="00682C4E" w:rsidRPr="00241EB7" w:rsidRDefault="00682C4E" w:rsidP="00682C4E">
      <w:pPr>
        <w:pStyle w:val="ListParagraph"/>
        <w:numPr>
          <w:ilvl w:val="0"/>
          <w:numId w:val="49"/>
        </w:numPr>
        <w:spacing w:after="0" w:line="240" w:lineRule="auto"/>
        <w:rPr>
          <w:sz w:val="24"/>
          <w:szCs w:val="24"/>
        </w:rPr>
      </w:pPr>
      <w:r w:rsidRPr="00241EB7">
        <w:rPr>
          <w:b/>
          <w:sz w:val="24"/>
          <w:szCs w:val="24"/>
          <w:u w:val="single"/>
        </w:rPr>
        <w:t xml:space="preserve">Donation of Property to the </w:t>
      </w:r>
      <w:r w:rsidRPr="00241EB7">
        <w:rPr>
          <w:b/>
          <w:sz w:val="24"/>
          <w:szCs w:val="24"/>
        </w:rPr>
        <w:t xml:space="preserve">City – </w:t>
      </w:r>
      <w:r w:rsidRPr="00241EB7">
        <w:rPr>
          <w:sz w:val="24"/>
          <w:szCs w:val="24"/>
        </w:rPr>
        <w:t xml:space="preserve">The Hamilton family wants to donate a piece of property off Rt. 19 to the City of Oak Hill.  This was discussed last meeting and Council wanted to discuss again after onsite visits could be made.  </w:t>
      </w:r>
      <w:r w:rsidR="007B4929" w:rsidRPr="00241EB7">
        <w:rPr>
          <w:b/>
          <w:i/>
          <w:sz w:val="24"/>
          <w:szCs w:val="24"/>
        </w:rPr>
        <w:t>Council member Oxley moved to receive proposals from those who would like to see something happen to the property. The proposal should contain the plans for the property and how it will be funded.  Council member Wilshire seconded the motion</w:t>
      </w:r>
      <w:r w:rsidR="007B4929" w:rsidRPr="00241EB7">
        <w:rPr>
          <w:sz w:val="24"/>
          <w:szCs w:val="24"/>
        </w:rPr>
        <w:t>.  Discussion on the access was held</w:t>
      </w:r>
      <w:r w:rsidR="007B4929" w:rsidRPr="00241EB7">
        <w:rPr>
          <w:b/>
          <w:i/>
          <w:sz w:val="24"/>
          <w:szCs w:val="24"/>
        </w:rPr>
        <w:t>. Motion carried unanimously by those in attendance</w:t>
      </w:r>
      <w:r w:rsidRPr="00241EB7">
        <w:rPr>
          <w:b/>
          <w:i/>
          <w:sz w:val="24"/>
          <w:szCs w:val="24"/>
        </w:rPr>
        <w:t>.</w:t>
      </w:r>
    </w:p>
    <w:p w:rsidR="00682C4E" w:rsidRPr="00241EB7" w:rsidRDefault="00682C4E" w:rsidP="00682C4E">
      <w:pPr>
        <w:pStyle w:val="ListParagraph"/>
        <w:numPr>
          <w:ilvl w:val="0"/>
          <w:numId w:val="49"/>
        </w:numPr>
        <w:spacing w:after="0" w:line="240" w:lineRule="auto"/>
        <w:rPr>
          <w:b/>
          <w:i/>
          <w:sz w:val="24"/>
          <w:szCs w:val="24"/>
        </w:rPr>
      </w:pPr>
      <w:r w:rsidRPr="00241EB7">
        <w:rPr>
          <w:b/>
          <w:sz w:val="24"/>
          <w:szCs w:val="24"/>
          <w:u w:val="single"/>
        </w:rPr>
        <w:t>Appointment of Special Litter Control Officer</w:t>
      </w:r>
      <w:r w:rsidRPr="00241EB7">
        <w:rPr>
          <w:sz w:val="24"/>
          <w:szCs w:val="24"/>
        </w:rPr>
        <w:t xml:space="preserve"> – William Light has recently been hired as the Code Enforcement Officer and the City Manager recommends appointing h</w:t>
      </w:r>
      <w:r w:rsidR="00241EB7" w:rsidRPr="00241EB7">
        <w:rPr>
          <w:sz w:val="24"/>
          <w:szCs w:val="24"/>
        </w:rPr>
        <w:t>im</w:t>
      </w:r>
      <w:r w:rsidRPr="00241EB7">
        <w:rPr>
          <w:sz w:val="24"/>
          <w:szCs w:val="24"/>
        </w:rPr>
        <w:t xml:space="preserve"> as the Special Litter Control Officer.  </w:t>
      </w:r>
      <w:r w:rsidRPr="00241EB7">
        <w:rPr>
          <w:b/>
          <w:i/>
          <w:sz w:val="24"/>
          <w:szCs w:val="24"/>
        </w:rPr>
        <w:t xml:space="preserve">Council member Oxley moved to </w:t>
      </w:r>
      <w:r w:rsidR="00241EB7" w:rsidRPr="00241EB7">
        <w:rPr>
          <w:b/>
          <w:i/>
          <w:sz w:val="24"/>
          <w:szCs w:val="24"/>
        </w:rPr>
        <w:t>appoint</w:t>
      </w:r>
      <w:r w:rsidRPr="00241EB7">
        <w:rPr>
          <w:b/>
          <w:i/>
          <w:sz w:val="24"/>
          <w:szCs w:val="24"/>
        </w:rPr>
        <w:t xml:space="preserve"> William Light as the Special Litter Control Officer.  Council member</w:t>
      </w:r>
      <w:r w:rsidR="00241EB7" w:rsidRPr="00241EB7">
        <w:rPr>
          <w:b/>
          <w:i/>
          <w:sz w:val="24"/>
          <w:szCs w:val="24"/>
        </w:rPr>
        <w:t xml:space="preserve"> </w:t>
      </w:r>
      <w:r w:rsidRPr="00241EB7">
        <w:rPr>
          <w:b/>
          <w:i/>
          <w:sz w:val="24"/>
          <w:szCs w:val="24"/>
        </w:rPr>
        <w:t>Janney   seconded the motion.  Motion carried unanimously by those in attendance.</w:t>
      </w:r>
    </w:p>
    <w:p w:rsidR="00971816" w:rsidRPr="00241EB7" w:rsidRDefault="00876D20" w:rsidP="00FE7A58">
      <w:pPr>
        <w:pStyle w:val="ListParagraph"/>
        <w:spacing w:after="0" w:line="240" w:lineRule="auto"/>
        <w:rPr>
          <w:sz w:val="24"/>
          <w:szCs w:val="24"/>
        </w:rPr>
      </w:pPr>
      <w:r w:rsidRPr="00241EB7">
        <w:rPr>
          <w:b/>
          <w:i/>
          <w:sz w:val="24"/>
          <w:szCs w:val="24"/>
        </w:rPr>
        <w:br/>
      </w:r>
    </w:p>
    <w:p w:rsidR="00B70A86" w:rsidRPr="00241EB7" w:rsidRDefault="004173B1" w:rsidP="00971816">
      <w:pPr>
        <w:pStyle w:val="ListParagraph"/>
        <w:spacing w:after="0"/>
        <w:rPr>
          <w:sz w:val="24"/>
          <w:szCs w:val="24"/>
        </w:rPr>
      </w:pPr>
      <w:r w:rsidRPr="00241EB7">
        <w:rPr>
          <w:sz w:val="24"/>
          <w:szCs w:val="24"/>
        </w:rPr>
        <w:t>There being no further business, the meeting adjourned.</w:t>
      </w:r>
    </w:p>
    <w:p w:rsidR="00005922" w:rsidRPr="00241EB7" w:rsidRDefault="00005922" w:rsidP="00A422EA">
      <w:pPr>
        <w:pStyle w:val="NoSpacing"/>
        <w:jc w:val="both"/>
        <w:rPr>
          <w:sz w:val="24"/>
          <w:szCs w:val="24"/>
        </w:rPr>
      </w:pPr>
    </w:p>
    <w:p w:rsidR="00005922" w:rsidRPr="00241EB7" w:rsidRDefault="00005922" w:rsidP="00A422EA">
      <w:pPr>
        <w:pStyle w:val="NoSpacing"/>
        <w:jc w:val="both"/>
        <w:rPr>
          <w:sz w:val="24"/>
          <w:szCs w:val="24"/>
        </w:rPr>
      </w:pPr>
    </w:p>
    <w:p w:rsidR="00005922" w:rsidRPr="00241EB7" w:rsidRDefault="00005922" w:rsidP="00A422EA">
      <w:pPr>
        <w:pStyle w:val="NoSpacing"/>
        <w:jc w:val="both"/>
        <w:rPr>
          <w:sz w:val="24"/>
          <w:szCs w:val="24"/>
        </w:rPr>
      </w:pPr>
      <w:r w:rsidRPr="00241EB7">
        <w:rPr>
          <w:sz w:val="24"/>
          <w:szCs w:val="24"/>
        </w:rPr>
        <w:t>__________________________</w:t>
      </w:r>
      <w:r w:rsidRPr="00241EB7">
        <w:rPr>
          <w:sz w:val="24"/>
          <w:szCs w:val="24"/>
        </w:rPr>
        <w:tab/>
      </w:r>
      <w:r w:rsidRPr="00241EB7">
        <w:rPr>
          <w:sz w:val="24"/>
          <w:szCs w:val="24"/>
        </w:rPr>
        <w:tab/>
      </w:r>
      <w:r w:rsidRPr="00241EB7">
        <w:rPr>
          <w:sz w:val="24"/>
          <w:szCs w:val="24"/>
        </w:rPr>
        <w:tab/>
        <w:t>___________________________</w:t>
      </w:r>
    </w:p>
    <w:p w:rsidR="00005922" w:rsidRPr="00241EB7" w:rsidRDefault="00005922" w:rsidP="00A422EA">
      <w:pPr>
        <w:pStyle w:val="NoSpacing"/>
        <w:jc w:val="both"/>
        <w:rPr>
          <w:sz w:val="24"/>
          <w:szCs w:val="24"/>
        </w:rPr>
      </w:pPr>
      <w:r w:rsidRPr="00241EB7">
        <w:rPr>
          <w:sz w:val="24"/>
          <w:szCs w:val="24"/>
        </w:rPr>
        <w:t xml:space="preserve">             City Clerk</w:t>
      </w:r>
      <w:r w:rsidRPr="00241EB7">
        <w:rPr>
          <w:sz w:val="24"/>
          <w:szCs w:val="24"/>
        </w:rPr>
        <w:tab/>
      </w:r>
      <w:r w:rsidRPr="00241EB7">
        <w:rPr>
          <w:sz w:val="24"/>
          <w:szCs w:val="24"/>
        </w:rPr>
        <w:tab/>
      </w:r>
      <w:r w:rsidRPr="00241EB7">
        <w:rPr>
          <w:sz w:val="24"/>
          <w:szCs w:val="24"/>
        </w:rPr>
        <w:tab/>
      </w:r>
      <w:r w:rsidRPr="00241EB7">
        <w:rPr>
          <w:sz w:val="24"/>
          <w:szCs w:val="24"/>
        </w:rPr>
        <w:tab/>
      </w:r>
      <w:r w:rsidRPr="00241EB7">
        <w:rPr>
          <w:sz w:val="24"/>
          <w:szCs w:val="24"/>
        </w:rPr>
        <w:tab/>
        <w:t xml:space="preserve">       Mayor</w:t>
      </w:r>
      <w:r w:rsidRPr="00241EB7">
        <w:rPr>
          <w:sz w:val="24"/>
          <w:szCs w:val="24"/>
        </w:rPr>
        <w:tab/>
      </w:r>
      <w:r w:rsidRPr="00241EB7">
        <w:rPr>
          <w:sz w:val="24"/>
          <w:szCs w:val="24"/>
        </w:rPr>
        <w:tab/>
      </w:r>
      <w:r w:rsidRPr="00241EB7">
        <w:rPr>
          <w:sz w:val="24"/>
          <w:szCs w:val="24"/>
        </w:rPr>
        <w:tab/>
      </w:r>
      <w:r w:rsidRPr="00241EB7">
        <w:rPr>
          <w:sz w:val="24"/>
          <w:szCs w:val="24"/>
        </w:rPr>
        <w:tab/>
      </w:r>
      <w:r w:rsidRPr="00241EB7">
        <w:rPr>
          <w:sz w:val="24"/>
          <w:szCs w:val="24"/>
        </w:rPr>
        <w:tab/>
      </w:r>
    </w:p>
    <w:p w:rsidR="0043186A" w:rsidRPr="00241EB7" w:rsidRDefault="0043186A" w:rsidP="00A422EA">
      <w:pPr>
        <w:pStyle w:val="NoSpacing"/>
        <w:ind w:left="1080"/>
        <w:jc w:val="both"/>
        <w:rPr>
          <w:sz w:val="24"/>
          <w:szCs w:val="24"/>
        </w:rPr>
      </w:pPr>
    </w:p>
    <w:sectPr w:rsidR="0043186A" w:rsidRPr="00241EB7" w:rsidSect="0000592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687" w:rsidRDefault="00D17687" w:rsidP="007E0651">
      <w:pPr>
        <w:spacing w:after="0"/>
      </w:pPr>
      <w:r>
        <w:separator/>
      </w:r>
    </w:p>
  </w:endnote>
  <w:endnote w:type="continuationSeparator" w:id="1">
    <w:p w:rsidR="00D17687" w:rsidRDefault="00D17687"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3D0D8B" w:rsidRDefault="003D0D8B">
            <w:pPr>
              <w:pStyle w:val="Footer"/>
              <w:jc w:val="right"/>
            </w:pPr>
            <w:r>
              <w:t xml:space="preserve">Page </w:t>
            </w:r>
            <w:r w:rsidR="003B05B1">
              <w:rPr>
                <w:b/>
                <w:sz w:val="24"/>
                <w:szCs w:val="24"/>
              </w:rPr>
              <w:fldChar w:fldCharType="begin"/>
            </w:r>
            <w:r>
              <w:rPr>
                <w:b/>
              </w:rPr>
              <w:instrText xml:space="preserve"> PAGE </w:instrText>
            </w:r>
            <w:r w:rsidR="003B05B1">
              <w:rPr>
                <w:b/>
                <w:sz w:val="24"/>
                <w:szCs w:val="24"/>
              </w:rPr>
              <w:fldChar w:fldCharType="separate"/>
            </w:r>
            <w:r w:rsidR="00241EB7">
              <w:rPr>
                <w:b/>
                <w:noProof/>
              </w:rPr>
              <w:t>1</w:t>
            </w:r>
            <w:r w:rsidR="003B05B1">
              <w:rPr>
                <w:b/>
                <w:sz w:val="24"/>
                <w:szCs w:val="24"/>
              </w:rPr>
              <w:fldChar w:fldCharType="end"/>
            </w:r>
            <w:r>
              <w:t xml:space="preserve"> of </w:t>
            </w:r>
            <w:r w:rsidR="003B05B1">
              <w:rPr>
                <w:b/>
                <w:sz w:val="24"/>
                <w:szCs w:val="24"/>
              </w:rPr>
              <w:fldChar w:fldCharType="begin"/>
            </w:r>
            <w:r>
              <w:rPr>
                <w:b/>
              </w:rPr>
              <w:instrText xml:space="preserve"> NUMPAGES  </w:instrText>
            </w:r>
            <w:r w:rsidR="003B05B1">
              <w:rPr>
                <w:b/>
                <w:sz w:val="24"/>
                <w:szCs w:val="24"/>
              </w:rPr>
              <w:fldChar w:fldCharType="separate"/>
            </w:r>
            <w:r w:rsidR="00241EB7">
              <w:rPr>
                <w:b/>
                <w:noProof/>
              </w:rPr>
              <w:t>3</w:t>
            </w:r>
            <w:r w:rsidR="003B05B1">
              <w:rPr>
                <w:b/>
                <w:sz w:val="24"/>
                <w:szCs w:val="24"/>
              </w:rPr>
              <w:fldChar w:fldCharType="end"/>
            </w:r>
          </w:p>
        </w:sdtContent>
      </w:sdt>
    </w:sdtContent>
  </w:sdt>
  <w:p w:rsidR="003D0D8B" w:rsidRDefault="003D0D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687" w:rsidRDefault="00D17687" w:rsidP="007E0651">
      <w:pPr>
        <w:spacing w:after="0"/>
      </w:pPr>
      <w:r>
        <w:separator/>
      </w:r>
    </w:p>
  </w:footnote>
  <w:footnote w:type="continuationSeparator" w:id="1">
    <w:p w:rsidR="00D17687" w:rsidRDefault="00D17687"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D8B" w:rsidRDefault="003D0D8B" w:rsidP="00A85AB4">
    <w:pPr>
      <w:pStyle w:val="Header"/>
      <w:tabs>
        <w:tab w:val="left" w:pos="2731"/>
        <w:tab w:val="left" w:pos="2948"/>
        <w:tab w:val="left" w:pos="8626"/>
      </w:tabs>
    </w:pPr>
    <w:r>
      <w:t>December 14, 2015</w:t>
    </w:r>
    <w:r>
      <w:tab/>
    </w:r>
    <w:r>
      <w:tab/>
    </w:r>
    <w:r>
      <w:tab/>
    </w:r>
    <w:r>
      <w:tab/>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5072"/>
    <w:multiLevelType w:val="hybridMultilevel"/>
    <w:tmpl w:val="9514BA74"/>
    <w:lvl w:ilvl="0" w:tplc="A7DA01A6">
      <w:start w:val="1"/>
      <w:numFmt w:val="low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0C3714"/>
    <w:multiLevelType w:val="hybridMultilevel"/>
    <w:tmpl w:val="CA0490C0"/>
    <w:lvl w:ilvl="0" w:tplc="B97C74A6">
      <w:start w:val="1"/>
      <w:numFmt w:val="decimal"/>
      <w:lvlText w:val="%1."/>
      <w:lvlJc w:val="left"/>
      <w:pPr>
        <w:ind w:left="99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D139D1"/>
    <w:multiLevelType w:val="hybridMultilevel"/>
    <w:tmpl w:val="BFAA6512"/>
    <w:lvl w:ilvl="0" w:tplc="E2A47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C611B6"/>
    <w:multiLevelType w:val="hybridMultilevel"/>
    <w:tmpl w:val="9E0E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C2A76"/>
    <w:multiLevelType w:val="hybridMultilevel"/>
    <w:tmpl w:val="6B2E3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0554C4"/>
    <w:multiLevelType w:val="hybridMultilevel"/>
    <w:tmpl w:val="45D8ECE2"/>
    <w:lvl w:ilvl="0" w:tplc="63203F7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665F2F"/>
    <w:multiLevelType w:val="hybridMultilevel"/>
    <w:tmpl w:val="0E226E4E"/>
    <w:lvl w:ilvl="0" w:tplc="975A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682A25"/>
    <w:multiLevelType w:val="hybridMultilevel"/>
    <w:tmpl w:val="1CB246E6"/>
    <w:lvl w:ilvl="0" w:tplc="75A0E970">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CE57FE"/>
    <w:multiLevelType w:val="hybridMultilevel"/>
    <w:tmpl w:val="EBEAF618"/>
    <w:lvl w:ilvl="0" w:tplc="A0601842">
      <w:start w:val="1"/>
      <w:numFmt w:val="low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AFC6FC1"/>
    <w:multiLevelType w:val="hybridMultilevel"/>
    <w:tmpl w:val="90B87E30"/>
    <w:lvl w:ilvl="0" w:tplc="17D82076">
      <w:start w:val="1"/>
      <w:numFmt w:val="low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2803D2"/>
    <w:multiLevelType w:val="hybridMultilevel"/>
    <w:tmpl w:val="01068C58"/>
    <w:lvl w:ilvl="0" w:tplc="775A1D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603482"/>
    <w:multiLevelType w:val="hybridMultilevel"/>
    <w:tmpl w:val="BE80AEE8"/>
    <w:lvl w:ilvl="0" w:tplc="9E640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EF64756"/>
    <w:multiLevelType w:val="hybridMultilevel"/>
    <w:tmpl w:val="2EFCCA52"/>
    <w:lvl w:ilvl="0" w:tplc="EA7679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825170"/>
    <w:multiLevelType w:val="hybridMultilevel"/>
    <w:tmpl w:val="EFCE4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DEC47E5"/>
    <w:multiLevelType w:val="hybridMultilevel"/>
    <w:tmpl w:val="F5B607FA"/>
    <w:lvl w:ilvl="0" w:tplc="AC26D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5767DC"/>
    <w:multiLevelType w:val="hybridMultilevel"/>
    <w:tmpl w:val="53266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26621C"/>
    <w:multiLevelType w:val="hybridMultilevel"/>
    <w:tmpl w:val="2EC82C2A"/>
    <w:lvl w:ilvl="0" w:tplc="8D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B82D52"/>
    <w:multiLevelType w:val="hybridMultilevel"/>
    <w:tmpl w:val="473E6B8E"/>
    <w:lvl w:ilvl="0" w:tplc="013C9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AE907B3"/>
    <w:multiLevelType w:val="hybridMultilevel"/>
    <w:tmpl w:val="B7DCF812"/>
    <w:lvl w:ilvl="0" w:tplc="99DC1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FF6BA3"/>
    <w:multiLevelType w:val="hybridMultilevel"/>
    <w:tmpl w:val="8B827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9904F6"/>
    <w:multiLevelType w:val="hybridMultilevel"/>
    <w:tmpl w:val="7708CE7C"/>
    <w:lvl w:ilvl="0" w:tplc="F204390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1F5606A"/>
    <w:multiLevelType w:val="hybridMultilevel"/>
    <w:tmpl w:val="51ACAD38"/>
    <w:lvl w:ilvl="0" w:tplc="0F1C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3506161"/>
    <w:multiLevelType w:val="hybridMultilevel"/>
    <w:tmpl w:val="257A2048"/>
    <w:lvl w:ilvl="0" w:tplc="BC20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43D78D5"/>
    <w:multiLevelType w:val="hybridMultilevel"/>
    <w:tmpl w:val="E8EC6436"/>
    <w:lvl w:ilvl="0" w:tplc="D57CB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4E34D3B"/>
    <w:multiLevelType w:val="hybridMultilevel"/>
    <w:tmpl w:val="F87C72F4"/>
    <w:lvl w:ilvl="0" w:tplc="F0B61940">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5CF35E5"/>
    <w:multiLevelType w:val="hybridMultilevel"/>
    <w:tmpl w:val="D18C8EEC"/>
    <w:lvl w:ilvl="0" w:tplc="3CF4E2C2">
      <w:start w:val="1"/>
      <w:numFmt w:val="decimal"/>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7C27CAD"/>
    <w:multiLevelType w:val="hybridMultilevel"/>
    <w:tmpl w:val="D688BCDA"/>
    <w:lvl w:ilvl="0" w:tplc="26828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DDC0E26"/>
    <w:multiLevelType w:val="hybridMultilevel"/>
    <w:tmpl w:val="CEAC403C"/>
    <w:lvl w:ilvl="0" w:tplc="FFB42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04F136E"/>
    <w:multiLevelType w:val="hybridMultilevel"/>
    <w:tmpl w:val="7578E486"/>
    <w:lvl w:ilvl="0" w:tplc="AD564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35321E4"/>
    <w:multiLevelType w:val="hybridMultilevel"/>
    <w:tmpl w:val="6D34FC96"/>
    <w:lvl w:ilvl="0" w:tplc="F1527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6F50A23"/>
    <w:multiLevelType w:val="hybridMultilevel"/>
    <w:tmpl w:val="8C007F04"/>
    <w:lvl w:ilvl="0" w:tplc="0B4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DE25192"/>
    <w:multiLevelType w:val="hybridMultilevel"/>
    <w:tmpl w:val="1808482A"/>
    <w:lvl w:ilvl="0" w:tplc="0008A096">
      <w:start w:val="1"/>
      <w:numFmt w:val="decimal"/>
      <w:lvlText w:val="%1."/>
      <w:lvlJc w:val="left"/>
      <w:pPr>
        <w:ind w:left="765" w:hanging="360"/>
      </w:pPr>
      <w:rPr>
        <w:rFonts w:ascii="Times New Roman" w:eastAsia="Times New Roman" w:hAnsi="Times New Roman" w:cs="Times New Roman"/>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2">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088516E"/>
    <w:multiLevelType w:val="hybridMultilevel"/>
    <w:tmpl w:val="45BEEEF8"/>
    <w:lvl w:ilvl="0" w:tplc="4354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2870886"/>
    <w:multiLevelType w:val="hybridMultilevel"/>
    <w:tmpl w:val="EE3E4A2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AF61129"/>
    <w:multiLevelType w:val="hybridMultilevel"/>
    <w:tmpl w:val="2A04236E"/>
    <w:lvl w:ilvl="0" w:tplc="B62C464C">
      <w:start w:val="1"/>
      <w:numFmt w:val="decimal"/>
      <w:lvlText w:val="%1."/>
      <w:lvlJc w:val="left"/>
      <w:pPr>
        <w:ind w:left="1440" w:hanging="360"/>
      </w:pPr>
      <w:rPr>
        <w:rFonts w:asciiTheme="minorHAnsi" w:eastAsiaTheme="minorHAnsi" w:hAnsiTheme="minorHAnsi" w:cstheme="minorBidi"/>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25"/>
  </w:num>
  <w:num w:numId="3">
    <w:abstractNumId w:val="17"/>
  </w:num>
  <w:num w:numId="4">
    <w:abstractNumId w:val="20"/>
  </w:num>
  <w:num w:numId="5">
    <w:abstractNumId w:val="14"/>
  </w:num>
  <w:num w:numId="6">
    <w:abstractNumId w:val="45"/>
  </w:num>
  <w:num w:numId="7">
    <w:abstractNumId w:val="10"/>
  </w:num>
  <w:num w:numId="8">
    <w:abstractNumId w:val="21"/>
  </w:num>
  <w:num w:numId="9">
    <w:abstractNumId w:val="8"/>
  </w:num>
  <w:num w:numId="10">
    <w:abstractNumId w:val="16"/>
  </w:num>
  <w:num w:numId="11">
    <w:abstractNumId w:val="42"/>
  </w:num>
  <w:num w:numId="12">
    <w:abstractNumId w:val="1"/>
  </w:num>
  <w:num w:numId="13">
    <w:abstractNumId w:val="46"/>
  </w:num>
  <w:num w:numId="14">
    <w:abstractNumId w:val="47"/>
  </w:num>
  <w:num w:numId="15">
    <w:abstractNumId w:val="48"/>
  </w:num>
  <w:num w:numId="16">
    <w:abstractNumId w:val="30"/>
  </w:num>
  <w:num w:numId="17">
    <w:abstractNumId w:val="24"/>
  </w:num>
  <w:num w:numId="18">
    <w:abstractNumId w:val="31"/>
  </w:num>
  <w:num w:numId="19">
    <w:abstractNumId w:val="40"/>
  </w:num>
  <w:num w:numId="20">
    <w:abstractNumId w:val="7"/>
  </w:num>
  <w:num w:numId="21">
    <w:abstractNumId w:val="32"/>
  </w:num>
  <w:num w:numId="22">
    <w:abstractNumId w:val="43"/>
  </w:num>
  <w:num w:numId="23">
    <w:abstractNumId w:val="3"/>
  </w:num>
  <w:num w:numId="24">
    <w:abstractNumId w:val="38"/>
  </w:num>
  <w:num w:numId="25">
    <w:abstractNumId w:val="39"/>
  </w:num>
  <w:num w:numId="26">
    <w:abstractNumId w:val="29"/>
  </w:num>
  <w:num w:numId="27">
    <w:abstractNumId w:val="49"/>
  </w:num>
  <w:num w:numId="28">
    <w:abstractNumId w:val="37"/>
  </w:num>
  <w:num w:numId="29">
    <w:abstractNumId w:val="26"/>
  </w:num>
  <w:num w:numId="30">
    <w:abstractNumId w:val="9"/>
  </w:num>
  <w:num w:numId="31">
    <w:abstractNumId w:val="41"/>
  </w:num>
  <w:num w:numId="32">
    <w:abstractNumId w:val="22"/>
  </w:num>
  <w:num w:numId="33">
    <w:abstractNumId w:val="2"/>
  </w:num>
  <w:num w:numId="34">
    <w:abstractNumId w:val="27"/>
  </w:num>
  <w:num w:numId="35">
    <w:abstractNumId w:val="35"/>
  </w:num>
  <w:num w:numId="36">
    <w:abstractNumId w:val="44"/>
  </w:num>
  <w:num w:numId="37">
    <w:abstractNumId w:val="34"/>
  </w:num>
  <w:num w:numId="38">
    <w:abstractNumId w:val="19"/>
  </w:num>
  <w:num w:numId="39">
    <w:abstractNumId w:val="23"/>
  </w:num>
  <w:num w:numId="40">
    <w:abstractNumId w:val="4"/>
  </w:num>
  <w:num w:numId="41">
    <w:abstractNumId w:val="18"/>
  </w:num>
  <w:num w:numId="42">
    <w:abstractNumId w:val="13"/>
  </w:num>
  <w:num w:numId="43">
    <w:abstractNumId w:val="33"/>
  </w:num>
  <w:num w:numId="44">
    <w:abstractNumId w:val="15"/>
  </w:num>
  <w:num w:numId="45">
    <w:abstractNumId w:val="0"/>
  </w:num>
  <w:num w:numId="46">
    <w:abstractNumId w:val="12"/>
  </w:num>
  <w:num w:numId="47">
    <w:abstractNumId w:val="5"/>
  </w:num>
  <w:num w:numId="48">
    <w:abstractNumId w:val="28"/>
  </w:num>
  <w:num w:numId="49">
    <w:abstractNumId w:val="6"/>
  </w:num>
  <w:num w:numId="5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CA3"/>
    <w:rsid w:val="00002018"/>
    <w:rsid w:val="00005492"/>
    <w:rsid w:val="00005922"/>
    <w:rsid w:val="000067B9"/>
    <w:rsid w:val="00007CC8"/>
    <w:rsid w:val="0001217C"/>
    <w:rsid w:val="00020C1A"/>
    <w:rsid w:val="00021208"/>
    <w:rsid w:val="0003001A"/>
    <w:rsid w:val="00030255"/>
    <w:rsid w:val="0003455B"/>
    <w:rsid w:val="000363CE"/>
    <w:rsid w:val="00041458"/>
    <w:rsid w:val="0004738C"/>
    <w:rsid w:val="0005285D"/>
    <w:rsid w:val="00053B11"/>
    <w:rsid w:val="00054340"/>
    <w:rsid w:val="00057680"/>
    <w:rsid w:val="00057DE6"/>
    <w:rsid w:val="0006036B"/>
    <w:rsid w:val="00061866"/>
    <w:rsid w:val="00063032"/>
    <w:rsid w:val="00066154"/>
    <w:rsid w:val="00075729"/>
    <w:rsid w:val="0007792F"/>
    <w:rsid w:val="00087325"/>
    <w:rsid w:val="000932A0"/>
    <w:rsid w:val="000A0339"/>
    <w:rsid w:val="000A132C"/>
    <w:rsid w:val="000A2371"/>
    <w:rsid w:val="000A52B7"/>
    <w:rsid w:val="000B0452"/>
    <w:rsid w:val="000C4FB4"/>
    <w:rsid w:val="000C7BEF"/>
    <w:rsid w:val="000E0A35"/>
    <w:rsid w:val="000E3A70"/>
    <w:rsid w:val="000E4D5B"/>
    <w:rsid w:val="000E6336"/>
    <w:rsid w:val="000F2DE0"/>
    <w:rsid w:val="000F7A26"/>
    <w:rsid w:val="0010154F"/>
    <w:rsid w:val="0010286D"/>
    <w:rsid w:val="001033BA"/>
    <w:rsid w:val="001102C5"/>
    <w:rsid w:val="0011084F"/>
    <w:rsid w:val="00113F93"/>
    <w:rsid w:val="00117499"/>
    <w:rsid w:val="001219A1"/>
    <w:rsid w:val="00125291"/>
    <w:rsid w:val="00133577"/>
    <w:rsid w:val="00136A05"/>
    <w:rsid w:val="0014135F"/>
    <w:rsid w:val="00145B75"/>
    <w:rsid w:val="00151561"/>
    <w:rsid w:val="00151AF3"/>
    <w:rsid w:val="001528E1"/>
    <w:rsid w:val="00154AE2"/>
    <w:rsid w:val="001567F2"/>
    <w:rsid w:val="00163893"/>
    <w:rsid w:val="00163AA8"/>
    <w:rsid w:val="00164545"/>
    <w:rsid w:val="00170114"/>
    <w:rsid w:val="00170B97"/>
    <w:rsid w:val="00172484"/>
    <w:rsid w:val="0017464C"/>
    <w:rsid w:val="0017633F"/>
    <w:rsid w:val="00180ED9"/>
    <w:rsid w:val="00181E13"/>
    <w:rsid w:val="00182E12"/>
    <w:rsid w:val="001914C1"/>
    <w:rsid w:val="001945C3"/>
    <w:rsid w:val="00195C28"/>
    <w:rsid w:val="001A0758"/>
    <w:rsid w:val="001A13C8"/>
    <w:rsid w:val="001A4511"/>
    <w:rsid w:val="001A6AA5"/>
    <w:rsid w:val="001B3B5C"/>
    <w:rsid w:val="001B3F35"/>
    <w:rsid w:val="001B53FE"/>
    <w:rsid w:val="001B6809"/>
    <w:rsid w:val="001C2158"/>
    <w:rsid w:val="001C4F19"/>
    <w:rsid w:val="001C6763"/>
    <w:rsid w:val="001D404D"/>
    <w:rsid w:val="001E4FBE"/>
    <w:rsid w:val="001E68B8"/>
    <w:rsid w:val="001F1A29"/>
    <w:rsid w:val="001F57A6"/>
    <w:rsid w:val="00200862"/>
    <w:rsid w:val="002023E5"/>
    <w:rsid w:val="00202516"/>
    <w:rsid w:val="00202730"/>
    <w:rsid w:val="0020303A"/>
    <w:rsid w:val="002063CC"/>
    <w:rsid w:val="00206CBA"/>
    <w:rsid w:val="0022182C"/>
    <w:rsid w:val="00224414"/>
    <w:rsid w:val="00225A45"/>
    <w:rsid w:val="00225B7C"/>
    <w:rsid w:val="00227A1A"/>
    <w:rsid w:val="00230E17"/>
    <w:rsid w:val="002317C0"/>
    <w:rsid w:val="00232B72"/>
    <w:rsid w:val="00240F24"/>
    <w:rsid w:val="00241EB7"/>
    <w:rsid w:val="00243FEC"/>
    <w:rsid w:val="00245AA4"/>
    <w:rsid w:val="00245AF2"/>
    <w:rsid w:val="00245F24"/>
    <w:rsid w:val="00246A12"/>
    <w:rsid w:val="0025297E"/>
    <w:rsid w:val="00252D4A"/>
    <w:rsid w:val="002534E4"/>
    <w:rsid w:val="00255B8D"/>
    <w:rsid w:val="00256A19"/>
    <w:rsid w:val="00256A30"/>
    <w:rsid w:val="002607A6"/>
    <w:rsid w:val="00263B21"/>
    <w:rsid w:val="002649EE"/>
    <w:rsid w:val="0026743A"/>
    <w:rsid w:val="00272343"/>
    <w:rsid w:val="00273051"/>
    <w:rsid w:val="0028032C"/>
    <w:rsid w:val="00280CBD"/>
    <w:rsid w:val="00286D35"/>
    <w:rsid w:val="002875CF"/>
    <w:rsid w:val="00290053"/>
    <w:rsid w:val="00291951"/>
    <w:rsid w:val="002942D2"/>
    <w:rsid w:val="002B6F0A"/>
    <w:rsid w:val="002C70B9"/>
    <w:rsid w:val="002D3E0D"/>
    <w:rsid w:val="002D6756"/>
    <w:rsid w:val="002E4471"/>
    <w:rsid w:val="002F4EF8"/>
    <w:rsid w:val="00323389"/>
    <w:rsid w:val="0032416D"/>
    <w:rsid w:val="00325596"/>
    <w:rsid w:val="00331DA7"/>
    <w:rsid w:val="00331DD5"/>
    <w:rsid w:val="00347853"/>
    <w:rsid w:val="003510E6"/>
    <w:rsid w:val="00355C02"/>
    <w:rsid w:val="00360567"/>
    <w:rsid w:val="00361674"/>
    <w:rsid w:val="00364EE5"/>
    <w:rsid w:val="00365334"/>
    <w:rsid w:val="003664C6"/>
    <w:rsid w:val="003678EB"/>
    <w:rsid w:val="00367EF6"/>
    <w:rsid w:val="003714EF"/>
    <w:rsid w:val="00373052"/>
    <w:rsid w:val="00377FC6"/>
    <w:rsid w:val="003817A2"/>
    <w:rsid w:val="00383D4D"/>
    <w:rsid w:val="003852B2"/>
    <w:rsid w:val="00386248"/>
    <w:rsid w:val="0039066B"/>
    <w:rsid w:val="003910E9"/>
    <w:rsid w:val="00394A2C"/>
    <w:rsid w:val="00394FEE"/>
    <w:rsid w:val="003A0809"/>
    <w:rsid w:val="003B05B1"/>
    <w:rsid w:val="003B5A57"/>
    <w:rsid w:val="003C39EF"/>
    <w:rsid w:val="003C6A45"/>
    <w:rsid w:val="003C6B4B"/>
    <w:rsid w:val="003C6FE7"/>
    <w:rsid w:val="003C769B"/>
    <w:rsid w:val="003D0D8B"/>
    <w:rsid w:val="003D194D"/>
    <w:rsid w:val="003D2796"/>
    <w:rsid w:val="003D5DDB"/>
    <w:rsid w:val="003D6EEB"/>
    <w:rsid w:val="003E1AAA"/>
    <w:rsid w:val="003E66E5"/>
    <w:rsid w:val="003F48B0"/>
    <w:rsid w:val="0040288F"/>
    <w:rsid w:val="00404827"/>
    <w:rsid w:val="00404BE4"/>
    <w:rsid w:val="00410E14"/>
    <w:rsid w:val="00412A4E"/>
    <w:rsid w:val="00415038"/>
    <w:rsid w:val="004173B1"/>
    <w:rsid w:val="00422C5A"/>
    <w:rsid w:val="0043186A"/>
    <w:rsid w:val="00440B7B"/>
    <w:rsid w:val="00442358"/>
    <w:rsid w:val="00445FE1"/>
    <w:rsid w:val="004510E8"/>
    <w:rsid w:val="0046096E"/>
    <w:rsid w:val="00471D9E"/>
    <w:rsid w:val="00475FBD"/>
    <w:rsid w:val="00482700"/>
    <w:rsid w:val="00483C5D"/>
    <w:rsid w:val="0048553E"/>
    <w:rsid w:val="00485EB7"/>
    <w:rsid w:val="00490854"/>
    <w:rsid w:val="004959AD"/>
    <w:rsid w:val="00497A35"/>
    <w:rsid w:val="00497CC5"/>
    <w:rsid w:val="004A2884"/>
    <w:rsid w:val="004A45B8"/>
    <w:rsid w:val="004B1F02"/>
    <w:rsid w:val="004B3A4C"/>
    <w:rsid w:val="004B3BD1"/>
    <w:rsid w:val="004B456A"/>
    <w:rsid w:val="004B6808"/>
    <w:rsid w:val="004C1936"/>
    <w:rsid w:val="004C3CC7"/>
    <w:rsid w:val="004C7E38"/>
    <w:rsid w:val="004D0485"/>
    <w:rsid w:val="004D2AB5"/>
    <w:rsid w:val="004D3E12"/>
    <w:rsid w:val="004E68C8"/>
    <w:rsid w:val="004F05B8"/>
    <w:rsid w:val="004F08ED"/>
    <w:rsid w:val="004F6C23"/>
    <w:rsid w:val="005022FA"/>
    <w:rsid w:val="00503602"/>
    <w:rsid w:val="0050617F"/>
    <w:rsid w:val="0051220C"/>
    <w:rsid w:val="005135CB"/>
    <w:rsid w:val="00514F0D"/>
    <w:rsid w:val="00517D28"/>
    <w:rsid w:val="00530749"/>
    <w:rsid w:val="00532459"/>
    <w:rsid w:val="0053276F"/>
    <w:rsid w:val="00537FDF"/>
    <w:rsid w:val="00545070"/>
    <w:rsid w:val="00551B7A"/>
    <w:rsid w:val="00552E04"/>
    <w:rsid w:val="00553C20"/>
    <w:rsid w:val="00554B55"/>
    <w:rsid w:val="00563714"/>
    <w:rsid w:val="00565376"/>
    <w:rsid w:val="00573ABF"/>
    <w:rsid w:val="00581939"/>
    <w:rsid w:val="0058288D"/>
    <w:rsid w:val="005862D7"/>
    <w:rsid w:val="005927CC"/>
    <w:rsid w:val="00595BC7"/>
    <w:rsid w:val="005A11EE"/>
    <w:rsid w:val="005A20A8"/>
    <w:rsid w:val="005A2E4A"/>
    <w:rsid w:val="005A781C"/>
    <w:rsid w:val="005B2BDC"/>
    <w:rsid w:val="005B2D88"/>
    <w:rsid w:val="005B6EFB"/>
    <w:rsid w:val="005C13F9"/>
    <w:rsid w:val="005C59B9"/>
    <w:rsid w:val="005D1364"/>
    <w:rsid w:val="005D18F8"/>
    <w:rsid w:val="005D2594"/>
    <w:rsid w:val="005D35C2"/>
    <w:rsid w:val="005D4204"/>
    <w:rsid w:val="005D4640"/>
    <w:rsid w:val="005D4A33"/>
    <w:rsid w:val="005E095D"/>
    <w:rsid w:val="005E1087"/>
    <w:rsid w:val="005E292A"/>
    <w:rsid w:val="005E3CEA"/>
    <w:rsid w:val="005E43AA"/>
    <w:rsid w:val="005E458C"/>
    <w:rsid w:val="005F12F2"/>
    <w:rsid w:val="00601052"/>
    <w:rsid w:val="00605365"/>
    <w:rsid w:val="00606AD0"/>
    <w:rsid w:val="006104E5"/>
    <w:rsid w:val="00613872"/>
    <w:rsid w:val="00616011"/>
    <w:rsid w:val="00623888"/>
    <w:rsid w:val="00626873"/>
    <w:rsid w:val="00627A21"/>
    <w:rsid w:val="0063209B"/>
    <w:rsid w:val="0063581E"/>
    <w:rsid w:val="00635C63"/>
    <w:rsid w:val="00636734"/>
    <w:rsid w:val="00646D8D"/>
    <w:rsid w:val="00647F0F"/>
    <w:rsid w:val="006507FA"/>
    <w:rsid w:val="0065293E"/>
    <w:rsid w:val="00652D0C"/>
    <w:rsid w:val="00661EA3"/>
    <w:rsid w:val="00662A80"/>
    <w:rsid w:val="006642F4"/>
    <w:rsid w:val="006644E9"/>
    <w:rsid w:val="00674E60"/>
    <w:rsid w:val="006751BC"/>
    <w:rsid w:val="00676810"/>
    <w:rsid w:val="006772AE"/>
    <w:rsid w:val="00680FDA"/>
    <w:rsid w:val="006826F0"/>
    <w:rsid w:val="00682C4E"/>
    <w:rsid w:val="00683591"/>
    <w:rsid w:val="00683A5D"/>
    <w:rsid w:val="00686318"/>
    <w:rsid w:val="00690244"/>
    <w:rsid w:val="00691769"/>
    <w:rsid w:val="00693F5E"/>
    <w:rsid w:val="0069413C"/>
    <w:rsid w:val="00694C0F"/>
    <w:rsid w:val="006A0F4B"/>
    <w:rsid w:val="006A17DD"/>
    <w:rsid w:val="006A263C"/>
    <w:rsid w:val="006A4FFD"/>
    <w:rsid w:val="006A6230"/>
    <w:rsid w:val="006A7013"/>
    <w:rsid w:val="006B4B56"/>
    <w:rsid w:val="006B59FB"/>
    <w:rsid w:val="006B7D35"/>
    <w:rsid w:val="006C0462"/>
    <w:rsid w:val="006C08A0"/>
    <w:rsid w:val="006C20EE"/>
    <w:rsid w:val="006C306B"/>
    <w:rsid w:val="006C3CA1"/>
    <w:rsid w:val="006C3FC4"/>
    <w:rsid w:val="006D2600"/>
    <w:rsid w:val="006D37FF"/>
    <w:rsid w:val="006D50ED"/>
    <w:rsid w:val="006E1640"/>
    <w:rsid w:val="006E171D"/>
    <w:rsid w:val="006E2D48"/>
    <w:rsid w:val="006E3230"/>
    <w:rsid w:val="006E4BCD"/>
    <w:rsid w:val="006E6587"/>
    <w:rsid w:val="006F25F1"/>
    <w:rsid w:val="007030FB"/>
    <w:rsid w:val="0070326A"/>
    <w:rsid w:val="0070498C"/>
    <w:rsid w:val="0071403A"/>
    <w:rsid w:val="00715CAA"/>
    <w:rsid w:val="00720A4B"/>
    <w:rsid w:val="0072760B"/>
    <w:rsid w:val="00731487"/>
    <w:rsid w:val="007328AB"/>
    <w:rsid w:val="007361F5"/>
    <w:rsid w:val="007415C7"/>
    <w:rsid w:val="00744380"/>
    <w:rsid w:val="0075659C"/>
    <w:rsid w:val="00757EFD"/>
    <w:rsid w:val="00767099"/>
    <w:rsid w:val="00770EA7"/>
    <w:rsid w:val="00772026"/>
    <w:rsid w:val="00773E76"/>
    <w:rsid w:val="0077413F"/>
    <w:rsid w:val="0077682B"/>
    <w:rsid w:val="007779C0"/>
    <w:rsid w:val="007842B8"/>
    <w:rsid w:val="00784D9B"/>
    <w:rsid w:val="007851F1"/>
    <w:rsid w:val="0078544A"/>
    <w:rsid w:val="007861A2"/>
    <w:rsid w:val="0079241C"/>
    <w:rsid w:val="007A02B6"/>
    <w:rsid w:val="007A1A71"/>
    <w:rsid w:val="007A4699"/>
    <w:rsid w:val="007A5A5E"/>
    <w:rsid w:val="007A6BD6"/>
    <w:rsid w:val="007B23E6"/>
    <w:rsid w:val="007B3B99"/>
    <w:rsid w:val="007B4929"/>
    <w:rsid w:val="007B51E9"/>
    <w:rsid w:val="007B6B7A"/>
    <w:rsid w:val="007B708A"/>
    <w:rsid w:val="007C1DDF"/>
    <w:rsid w:val="007C2397"/>
    <w:rsid w:val="007C481A"/>
    <w:rsid w:val="007C7DAF"/>
    <w:rsid w:val="007D6B03"/>
    <w:rsid w:val="007E0651"/>
    <w:rsid w:val="007E0CE4"/>
    <w:rsid w:val="007E5E79"/>
    <w:rsid w:val="00800FD1"/>
    <w:rsid w:val="00802C9D"/>
    <w:rsid w:val="008107A1"/>
    <w:rsid w:val="00820804"/>
    <w:rsid w:val="00820F34"/>
    <w:rsid w:val="00821221"/>
    <w:rsid w:val="00821989"/>
    <w:rsid w:val="00823F04"/>
    <w:rsid w:val="00825352"/>
    <w:rsid w:val="008261E4"/>
    <w:rsid w:val="00836960"/>
    <w:rsid w:val="00836986"/>
    <w:rsid w:val="00841B9A"/>
    <w:rsid w:val="0084678F"/>
    <w:rsid w:val="0085007F"/>
    <w:rsid w:val="0085369E"/>
    <w:rsid w:val="00854A0B"/>
    <w:rsid w:val="0085720C"/>
    <w:rsid w:val="00862AF8"/>
    <w:rsid w:val="00862E9B"/>
    <w:rsid w:val="008645C9"/>
    <w:rsid w:val="00870845"/>
    <w:rsid w:val="00876D20"/>
    <w:rsid w:val="00882F80"/>
    <w:rsid w:val="00883BD7"/>
    <w:rsid w:val="00890A05"/>
    <w:rsid w:val="00895B3C"/>
    <w:rsid w:val="00897DF4"/>
    <w:rsid w:val="008A4D5B"/>
    <w:rsid w:val="008A5B98"/>
    <w:rsid w:val="008A6154"/>
    <w:rsid w:val="008B1F85"/>
    <w:rsid w:val="008B3B96"/>
    <w:rsid w:val="008B59B2"/>
    <w:rsid w:val="008B7B28"/>
    <w:rsid w:val="008C063D"/>
    <w:rsid w:val="008D13BA"/>
    <w:rsid w:val="008D1C72"/>
    <w:rsid w:val="008D3910"/>
    <w:rsid w:val="008D43B1"/>
    <w:rsid w:val="008D4D84"/>
    <w:rsid w:val="008D502E"/>
    <w:rsid w:val="008E46D1"/>
    <w:rsid w:val="008E5423"/>
    <w:rsid w:val="008E59DB"/>
    <w:rsid w:val="008F3833"/>
    <w:rsid w:val="008F4F2C"/>
    <w:rsid w:val="008F503C"/>
    <w:rsid w:val="008F67E1"/>
    <w:rsid w:val="009104E7"/>
    <w:rsid w:val="00911669"/>
    <w:rsid w:val="009132A1"/>
    <w:rsid w:val="0091397F"/>
    <w:rsid w:val="00914F18"/>
    <w:rsid w:val="00922BCD"/>
    <w:rsid w:val="00923B52"/>
    <w:rsid w:val="009359A4"/>
    <w:rsid w:val="00936A5A"/>
    <w:rsid w:val="0094108C"/>
    <w:rsid w:val="00942628"/>
    <w:rsid w:val="0095023E"/>
    <w:rsid w:val="00952CC2"/>
    <w:rsid w:val="00961589"/>
    <w:rsid w:val="00965030"/>
    <w:rsid w:val="00965175"/>
    <w:rsid w:val="0096563A"/>
    <w:rsid w:val="00965A83"/>
    <w:rsid w:val="00971816"/>
    <w:rsid w:val="0097554D"/>
    <w:rsid w:val="00975751"/>
    <w:rsid w:val="009778FE"/>
    <w:rsid w:val="0098441F"/>
    <w:rsid w:val="0098668C"/>
    <w:rsid w:val="00992CB6"/>
    <w:rsid w:val="0099454C"/>
    <w:rsid w:val="0099541B"/>
    <w:rsid w:val="009A00EE"/>
    <w:rsid w:val="009A1B47"/>
    <w:rsid w:val="009B7008"/>
    <w:rsid w:val="009C216B"/>
    <w:rsid w:val="009C7147"/>
    <w:rsid w:val="009C7365"/>
    <w:rsid w:val="009D089F"/>
    <w:rsid w:val="009D1A8B"/>
    <w:rsid w:val="009D1F5C"/>
    <w:rsid w:val="009D2691"/>
    <w:rsid w:val="009D7000"/>
    <w:rsid w:val="009E37DB"/>
    <w:rsid w:val="009E5C72"/>
    <w:rsid w:val="009E6B2D"/>
    <w:rsid w:val="009E7632"/>
    <w:rsid w:val="009F3CA3"/>
    <w:rsid w:val="009F658D"/>
    <w:rsid w:val="009F78DC"/>
    <w:rsid w:val="00A02197"/>
    <w:rsid w:val="00A03F87"/>
    <w:rsid w:val="00A10973"/>
    <w:rsid w:val="00A125C1"/>
    <w:rsid w:val="00A1567E"/>
    <w:rsid w:val="00A15931"/>
    <w:rsid w:val="00A160C7"/>
    <w:rsid w:val="00A17A0B"/>
    <w:rsid w:val="00A22A43"/>
    <w:rsid w:val="00A232FC"/>
    <w:rsid w:val="00A240FC"/>
    <w:rsid w:val="00A304ED"/>
    <w:rsid w:val="00A31A03"/>
    <w:rsid w:val="00A34246"/>
    <w:rsid w:val="00A35710"/>
    <w:rsid w:val="00A35EDE"/>
    <w:rsid w:val="00A379B2"/>
    <w:rsid w:val="00A41A19"/>
    <w:rsid w:val="00A422EA"/>
    <w:rsid w:val="00A4390C"/>
    <w:rsid w:val="00A43B61"/>
    <w:rsid w:val="00A44B74"/>
    <w:rsid w:val="00A458CA"/>
    <w:rsid w:val="00A51F69"/>
    <w:rsid w:val="00A56D07"/>
    <w:rsid w:val="00A57880"/>
    <w:rsid w:val="00A63997"/>
    <w:rsid w:val="00A63A0F"/>
    <w:rsid w:val="00A64EF2"/>
    <w:rsid w:val="00A71294"/>
    <w:rsid w:val="00A7281B"/>
    <w:rsid w:val="00A74083"/>
    <w:rsid w:val="00A81C2A"/>
    <w:rsid w:val="00A85959"/>
    <w:rsid w:val="00A85AB4"/>
    <w:rsid w:val="00A91CC0"/>
    <w:rsid w:val="00A91E43"/>
    <w:rsid w:val="00A9524E"/>
    <w:rsid w:val="00AA2965"/>
    <w:rsid w:val="00AA6A3D"/>
    <w:rsid w:val="00AB4A09"/>
    <w:rsid w:val="00AC0AD7"/>
    <w:rsid w:val="00AD05D2"/>
    <w:rsid w:val="00AD2255"/>
    <w:rsid w:val="00AD3803"/>
    <w:rsid w:val="00AD50E7"/>
    <w:rsid w:val="00AD5839"/>
    <w:rsid w:val="00AD58DF"/>
    <w:rsid w:val="00AD5C0B"/>
    <w:rsid w:val="00AD6719"/>
    <w:rsid w:val="00AD6C8F"/>
    <w:rsid w:val="00AE7125"/>
    <w:rsid w:val="00AF1815"/>
    <w:rsid w:val="00B0050A"/>
    <w:rsid w:val="00B03B6C"/>
    <w:rsid w:val="00B047BD"/>
    <w:rsid w:val="00B050F9"/>
    <w:rsid w:val="00B07802"/>
    <w:rsid w:val="00B1307B"/>
    <w:rsid w:val="00B13870"/>
    <w:rsid w:val="00B242F1"/>
    <w:rsid w:val="00B267DB"/>
    <w:rsid w:val="00B26EA8"/>
    <w:rsid w:val="00B303B7"/>
    <w:rsid w:val="00B33A18"/>
    <w:rsid w:val="00B355FC"/>
    <w:rsid w:val="00B35F00"/>
    <w:rsid w:val="00B35FE4"/>
    <w:rsid w:val="00B37C0D"/>
    <w:rsid w:val="00B426D9"/>
    <w:rsid w:val="00B42E1E"/>
    <w:rsid w:val="00B43139"/>
    <w:rsid w:val="00B435D4"/>
    <w:rsid w:val="00B4396F"/>
    <w:rsid w:val="00B46CB3"/>
    <w:rsid w:val="00B60D7D"/>
    <w:rsid w:val="00B62C80"/>
    <w:rsid w:val="00B638AF"/>
    <w:rsid w:val="00B70508"/>
    <w:rsid w:val="00B70786"/>
    <w:rsid w:val="00B70A86"/>
    <w:rsid w:val="00B908EB"/>
    <w:rsid w:val="00BA0033"/>
    <w:rsid w:val="00BA008B"/>
    <w:rsid w:val="00BA1A4E"/>
    <w:rsid w:val="00BA2BE9"/>
    <w:rsid w:val="00BA2F48"/>
    <w:rsid w:val="00BA321E"/>
    <w:rsid w:val="00BA33A0"/>
    <w:rsid w:val="00BA350F"/>
    <w:rsid w:val="00BA4CE6"/>
    <w:rsid w:val="00BA6CC6"/>
    <w:rsid w:val="00BB2082"/>
    <w:rsid w:val="00BB38CC"/>
    <w:rsid w:val="00BB3AD8"/>
    <w:rsid w:val="00BB6903"/>
    <w:rsid w:val="00BC0444"/>
    <w:rsid w:val="00BC127B"/>
    <w:rsid w:val="00BC43F1"/>
    <w:rsid w:val="00BC7D38"/>
    <w:rsid w:val="00BD1378"/>
    <w:rsid w:val="00BD1FE6"/>
    <w:rsid w:val="00BD5C7D"/>
    <w:rsid w:val="00BE1DB6"/>
    <w:rsid w:val="00BE27C8"/>
    <w:rsid w:val="00BE6397"/>
    <w:rsid w:val="00BE6ACD"/>
    <w:rsid w:val="00BE7A6F"/>
    <w:rsid w:val="00BF0C69"/>
    <w:rsid w:val="00BF22B9"/>
    <w:rsid w:val="00BF3F07"/>
    <w:rsid w:val="00C078A1"/>
    <w:rsid w:val="00C07B45"/>
    <w:rsid w:val="00C107E1"/>
    <w:rsid w:val="00C20BB5"/>
    <w:rsid w:val="00C22668"/>
    <w:rsid w:val="00C26B8B"/>
    <w:rsid w:val="00C3301B"/>
    <w:rsid w:val="00C41930"/>
    <w:rsid w:val="00C453BC"/>
    <w:rsid w:val="00C47FF1"/>
    <w:rsid w:val="00C53C46"/>
    <w:rsid w:val="00C63680"/>
    <w:rsid w:val="00C63AC4"/>
    <w:rsid w:val="00C63E98"/>
    <w:rsid w:val="00C659F7"/>
    <w:rsid w:val="00C733C0"/>
    <w:rsid w:val="00C907E7"/>
    <w:rsid w:val="00C92E34"/>
    <w:rsid w:val="00C94312"/>
    <w:rsid w:val="00C9662C"/>
    <w:rsid w:val="00C97167"/>
    <w:rsid w:val="00CA1824"/>
    <w:rsid w:val="00CA2148"/>
    <w:rsid w:val="00CA2294"/>
    <w:rsid w:val="00CA530F"/>
    <w:rsid w:val="00CA5E5D"/>
    <w:rsid w:val="00CB34F7"/>
    <w:rsid w:val="00CC1EC6"/>
    <w:rsid w:val="00CC399D"/>
    <w:rsid w:val="00CC79FA"/>
    <w:rsid w:val="00CC7C3E"/>
    <w:rsid w:val="00CD029A"/>
    <w:rsid w:val="00CD3AF4"/>
    <w:rsid w:val="00CD596C"/>
    <w:rsid w:val="00CD6E2A"/>
    <w:rsid w:val="00CE021C"/>
    <w:rsid w:val="00CE1758"/>
    <w:rsid w:val="00CE1B2B"/>
    <w:rsid w:val="00CE21B2"/>
    <w:rsid w:val="00CE565F"/>
    <w:rsid w:val="00CE6855"/>
    <w:rsid w:val="00CE6AFB"/>
    <w:rsid w:val="00CE7024"/>
    <w:rsid w:val="00CF4EFA"/>
    <w:rsid w:val="00CF7704"/>
    <w:rsid w:val="00D00265"/>
    <w:rsid w:val="00D03DEA"/>
    <w:rsid w:val="00D10A70"/>
    <w:rsid w:val="00D1324F"/>
    <w:rsid w:val="00D17687"/>
    <w:rsid w:val="00D21052"/>
    <w:rsid w:val="00D24236"/>
    <w:rsid w:val="00D45529"/>
    <w:rsid w:val="00D46F7E"/>
    <w:rsid w:val="00D53CE8"/>
    <w:rsid w:val="00D643CC"/>
    <w:rsid w:val="00D6609A"/>
    <w:rsid w:val="00D744D1"/>
    <w:rsid w:val="00D8382C"/>
    <w:rsid w:val="00D84DF6"/>
    <w:rsid w:val="00D85723"/>
    <w:rsid w:val="00D90388"/>
    <w:rsid w:val="00D93A28"/>
    <w:rsid w:val="00D94911"/>
    <w:rsid w:val="00D96394"/>
    <w:rsid w:val="00D978AB"/>
    <w:rsid w:val="00D97933"/>
    <w:rsid w:val="00DA0591"/>
    <w:rsid w:val="00DA0F3B"/>
    <w:rsid w:val="00DA4800"/>
    <w:rsid w:val="00DA7C33"/>
    <w:rsid w:val="00DB0728"/>
    <w:rsid w:val="00DB33EF"/>
    <w:rsid w:val="00DB4DE3"/>
    <w:rsid w:val="00DB6554"/>
    <w:rsid w:val="00DC4144"/>
    <w:rsid w:val="00DC6C11"/>
    <w:rsid w:val="00DD0B49"/>
    <w:rsid w:val="00DD1ADA"/>
    <w:rsid w:val="00DD33AD"/>
    <w:rsid w:val="00DE123F"/>
    <w:rsid w:val="00DE3334"/>
    <w:rsid w:val="00DE7B0F"/>
    <w:rsid w:val="00DF0C61"/>
    <w:rsid w:val="00E128D3"/>
    <w:rsid w:val="00E13B25"/>
    <w:rsid w:val="00E14538"/>
    <w:rsid w:val="00E153D9"/>
    <w:rsid w:val="00E156B2"/>
    <w:rsid w:val="00E20EE0"/>
    <w:rsid w:val="00E24EC9"/>
    <w:rsid w:val="00E25B48"/>
    <w:rsid w:val="00E269F2"/>
    <w:rsid w:val="00E346B0"/>
    <w:rsid w:val="00E3724B"/>
    <w:rsid w:val="00E41A87"/>
    <w:rsid w:val="00E435E8"/>
    <w:rsid w:val="00E4386B"/>
    <w:rsid w:val="00E4409B"/>
    <w:rsid w:val="00E45B7F"/>
    <w:rsid w:val="00E46F82"/>
    <w:rsid w:val="00E532E3"/>
    <w:rsid w:val="00E54F63"/>
    <w:rsid w:val="00E66FAA"/>
    <w:rsid w:val="00E7029F"/>
    <w:rsid w:val="00E7270D"/>
    <w:rsid w:val="00E74727"/>
    <w:rsid w:val="00E8082D"/>
    <w:rsid w:val="00E810B8"/>
    <w:rsid w:val="00E82823"/>
    <w:rsid w:val="00E878DA"/>
    <w:rsid w:val="00E91BFC"/>
    <w:rsid w:val="00E93800"/>
    <w:rsid w:val="00E94ADD"/>
    <w:rsid w:val="00E968D5"/>
    <w:rsid w:val="00EA0025"/>
    <w:rsid w:val="00EA4499"/>
    <w:rsid w:val="00EA5A62"/>
    <w:rsid w:val="00EB3D92"/>
    <w:rsid w:val="00EB5C6B"/>
    <w:rsid w:val="00EB74D7"/>
    <w:rsid w:val="00EC2A55"/>
    <w:rsid w:val="00EC2CB5"/>
    <w:rsid w:val="00EC3072"/>
    <w:rsid w:val="00EC5B4E"/>
    <w:rsid w:val="00EC6C2C"/>
    <w:rsid w:val="00ED27AF"/>
    <w:rsid w:val="00ED2F80"/>
    <w:rsid w:val="00ED3309"/>
    <w:rsid w:val="00ED4DEC"/>
    <w:rsid w:val="00ED79FC"/>
    <w:rsid w:val="00EE4F8F"/>
    <w:rsid w:val="00EE55B6"/>
    <w:rsid w:val="00EF07B8"/>
    <w:rsid w:val="00EF525A"/>
    <w:rsid w:val="00F00B8E"/>
    <w:rsid w:val="00F05498"/>
    <w:rsid w:val="00F15D44"/>
    <w:rsid w:val="00F22A74"/>
    <w:rsid w:val="00F237DE"/>
    <w:rsid w:val="00F24385"/>
    <w:rsid w:val="00F278E7"/>
    <w:rsid w:val="00F30210"/>
    <w:rsid w:val="00F33305"/>
    <w:rsid w:val="00F34AC3"/>
    <w:rsid w:val="00F36DFD"/>
    <w:rsid w:val="00F37E38"/>
    <w:rsid w:val="00F42F5E"/>
    <w:rsid w:val="00F46791"/>
    <w:rsid w:val="00F471B5"/>
    <w:rsid w:val="00F51965"/>
    <w:rsid w:val="00F51E7B"/>
    <w:rsid w:val="00F655AF"/>
    <w:rsid w:val="00F66C96"/>
    <w:rsid w:val="00F70FB8"/>
    <w:rsid w:val="00F7404C"/>
    <w:rsid w:val="00F74C6B"/>
    <w:rsid w:val="00F76C68"/>
    <w:rsid w:val="00F80C2F"/>
    <w:rsid w:val="00F83DC7"/>
    <w:rsid w:val="00F852E6"/>
    <w:rsid w:val="00F900C5"/>
    <w:rsid w:val="00F929D5"/>
    <w:rsid w:val="00F92DE5"/>
    <w:rsid w:val="00F951BD"/>
    <w:rsid w:val="00F96ED4"/>
    <w:rsid w:val="00FA333B"/>
    <w:rsid w:val="00FA6770"/>
    <w:rsid w:val="00FB1052"/>
    <w:rsid w:val="00FB55D8"/>
    <w:rsid w:val="00FB6645"/>
    <w:rsid w:val="00FB7F9B"/>
    <w:rsid w:val="00FC1C4B"/>
    <w:rsid w:val="00FC47C6"/>
    <w:rsid w:val="00FD0A3D"/>
    <w:rsid w:val="00FD764C"/>
    <w:rsid w:val="00FE45E1"/>
    <w:rsid w:val="00FE79E3"/>
    <w:rsid w:val="00FE7A58"/>
    <w:rsid w:val="00FF09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D66A2-47E5-4D74-83CB-541D5164D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6</cp:revision>
  <cp:lastPrinted>2016-01-06T23:35:00Z</cp:lastPrinted>
  <dcterms:created xsi:type="dcterms:W3CDTF">2016-01-04T19:56:00Z</dcterms:created>
  <dcterms:modified xsi:type="dcterms:W3CDTF">2016-01-06T23:40:00Z</dcterms:modified>
</cp:coreProperties>
</file>