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6642F4" w:rsidP="009F3CA3">
      <w:pPr>
        <w:pStyle w:val="NoSpacing"/>
        <w:jc w:val="center"/>
        <w:rPr>
          <w:b/>
        </w:rPr>
      </w:pPr>
      <w:r w:rsidRPr="004173B1">
        <w:rPr>
          <w:b/>
        </w:rPr>
        <w:t>August 11</w:t>
      </w:r>
      <w:r w:rsidR="0051220C" w:rsidRPr="004173B1">
        <w:rPr>
          <w:b/>
        </w:rPr>
        <w:t>,</w:t>
      </w:r>
      <w:r w:rsidR="00C733C0" w:rsidRPr="004173B1">
        <w:rPr>
          <w:b/>
        </w:rPr>
        <w:t xml:space="preserve"> 2014</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6642F4" w:rsidRPr="004173B1">
        <w:t>August 11</w:t>
      </w:r>
      <w:r w:rsidR="00C733C0" w:rsidRPr="004173B1">
        <w:t>, 2014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AE7125" w:rsidRPr="004173B1">
        <w:tab/>
      </w:r>
      <w:r w:rsidRPr="004173B1">
        <w:t>William Hannabass, City Manager</w:t>
      </w:r>
    </w:p>
    <w:p w:rsidR="00C63AC4" w:rsidRPr="004173B1" w:rsidRDefault="00E54F63" w:rsidP="009F3CA3">
      <w:pPr>
        <w:pStyle w:val="NoSpacing"/>
        <w:jc w:val="both"/>
      </w:pPr>
      <w:r w:rsidRPr="004173B1">
        <w:t>Mollie Ray</w:t>
      </w:r>
      <w:r w:rsidR="003E1AAA" w:rsidRPr="004173B1">
        <w:tab/>
      </w:r>
      <w:r w:rsidR="003E1AAA" w:rsidRPr="004173B1">
        <w:tab/>
      </w:r>
      <w:r w:rsidRPr="004173B1">
        <w:tab/>
      </w:r>
      <w:r w:rsidRPr="004173B1">
        <w:tab/>
      </w:r>
      <w:r w:rsidRPr="004173B1">
        <w:tab/>
      </w:r>
      <w:r w:rsidR="003E1AAA" w:rsidRPr="004173B1">
        <w:t>Damita Johnson, City Clerk-Treasurer</w:t>
      </w:r>
    </w:p>
    <w:p w:rsidR="0051220C" w:rsidRPr="004173B1" w:rsidRDefault="00030255" w:rsidP="009F3CA3">
      <w:pPr>
        <w:pStyle w:val="NoSpacing"/>
        <w:jc w:val="both"/>
      </w:pPr>
      <w:r w:rsidRPr="004173B1">
        <w:t xml:space="preserve">Anna </w:t>
      </w:r>
      <w:r w:rsidR="003E1AAA" w:rsidRPr="004173B1">
        <w:t>L. Holt</w:t>
      </w:r>
    </w:p>
    <w:p w:rsidR="00C63AC4" w:rsidRPr="004173B1" w:rsidRDefault="0051220C" w:rsidP="009F3CA3">
      <w:pPr>
        <w:pStyle w:val="NoSpacing"/>
        <w:jc w:val="both"/>
      </w:pPr>
      <w:r w:rsidRPr="004173B1">
        <w:t>Diana Janney</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EE55B6" w:rsidP="009F3CA3">
      <w:pPr>
        <w:pStyle w:val="NoSpacing"/>
        <w:jc w:val="both"/>
        <w:rPr>
          <w:b/>
          <w:u w:val="single"/>
        </w:rPr>
      </w:pPr>
      <w:r w:rsidRPr="004173B1">
        <w:t>Dianna Smallwood-Russell</w:t>
      </w:r>
      <w:r w:rsidR="00412A4E" w:rsidRPr="004173B1">
        <w:tab/>
      </w:r>
      <w:r w:rsidR="00412A4E" w:rsidRPr="004173B1">
        <w:tab/>
      </w:r>
      <w:r w:rsidR="005862D7" w:rsidRPr="004173B1">
        <w:tab/>
      </w:r>
      <w:r w:rsidR="008A4D5B" w:rsidRPr="004173B1">
        <w:rPr>
          <w:b/>
          <w:u w:val="single"/>
        </w:rPr>
        <w:t>Absent</w:t>
      </w:r>
    </w:p>
    <w:p w:rsidR="00412A4E" w:rsidRPr="004173B1" w:rsidRDefault="00412A4E" w:rsidP="0051220C">
      <w:pPr>
        <w:pStyle w:val="NoSpacing"/>
        <w:jc w:val="both"/>
      </w:pPr>
      <w:r w:rsidRPr="004173B1">
        <w:t>Jeff Atha</w:t>
      </w:r>
      <w:r w:rsidRPr="004173B1">
        <w:tab/>
      </w:r>
    </w:p>
    <w:p w:rsidR="006642F4" w:rsidRPr="004173B1" w:rsidRDefault="006642F4" w:rsidP="0051220C">
      <w:pPr>
        <w:pStyle w:val="NoSpacing"/>
        <w:jc w:val="both"/>
      </w:pPr>
      <w:r w:rsidRPr="004173B1">
        <w:t>Bruce Coleman</w:t>
      </w:r>
    </w:p>
    <w:p w:rsidR="0051220C" w:rsidRPr="004173B1" w:rsidRDefault="00C733C0" w:rsidP="00412A4E">
      <w:pPr>
        <w:pStyle w:val="NoSpacing"/>
        <w:jc w:val="both"/>
      </w:pPr>
      <w:r w:rsidRPr="004173B1">
        <w:t>Tom Oxley</w:t>
      </w:r>
      <w:r w:rsidRPr="004173B1">
        <w:tab/>
      </w:r>
      <w:r w:rsidRPr="004173B1">
        <w:tab/>
      </w:r>
      <w:r w:rsidRPr="004173B1">
        <w:tab/>
      </w:r>
      <w:r w:rsidRPr="004173B1">
        <w:tab/>
      </w:r>
      <w:r w:rsidR="00A304ED" w:rsidRPr="004173B1">
        <w:tab/>
      </w:r>
    </w:p>
    <w:p w:rsidR="00AD05D2" w:rsidRPr="004173B1" w:rsidRDefault="00AD05D2" w:rsidP="009F3CA3">
      <w:pPr>
        <w:pStyle w:val="NoSpacing"/>
        <w:jc w:val="both"/>
      </w:pPr>
    </w:p>
    <w:p w:rsidR="00C63AC4" w:rsidRPr="004173B1" w:rsidRDefault="00021208" w:rsidP="009F3CA3">
      <w:pPr>
        <w:pStyle w:val="NoSpacing"/>
        <w:jc w:val="both"/>
        <w:rPr>
          <w:b/>
          <w:u w:val="single"/>
        </w:rPr>
      </w:pPr>
      <w:r w:rsidRPr="004173B1">
        <w:rPr>
          <w:b/>
          <w:u w:val="single"/>
        </w:rPr>
        <w:t>Call to Order</w:t>
      </w:r>
    </w:p>
    <w:p w:rsidR="00021208" w:rsidRPr="004173B1" w:rsidRDefault="003E1AAA" w:rsidP="009F3CA3">
      <w:pPr>
        <w:pStyle w:val="NoSpacing"/>
        <w:jc w:val="both"/>
        <w:rPr>
          <w:b/>
          <w:u w:val="single"/>
        </w:rPr>
      </w:pPr>
      <w:r w:rsidRPr="004173B1">
        <w:t>Mayor Dickinson</w:t>
      </w:r>
      <w:r w:rsidR="002649EE" w:rsidRPr="004173B1">
        <w:t xml:space="preserve"> </w:t>
      </w:r>
      <w:r w:rsidR="002E4471" w:rsidRPr="004173B1">
        <w:t>called the meeting to order.</w:t>
      </w:r>
    </w:p>
    <w:p w:rsidR="00021208" w:rsidRPr="004173B1" w:rsidRDefault="00021208"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3817A2" w:rsidRPr="004173B1" w:rsidRDefault="006642F4" w:rsidP="009F3CA3">
      <w:pPr>
        <w:pStyle w:val="NoSpacing"/>
        <w:jc w:val="both"/>
      </w:pPr>
      <w:r w:rsidRPr="004173B1">
        <w:t>Tina Hale spoke to council about ways to make the rail trail safer and offered her help in any fundraising or grant seeking activities.</w:t>
      </w:r>
    </w:p>
    <w:p w:rsidR="003E1AAA" w:rsidRPr="004173B1" w:rsidRDefault="003E1AAA"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EE55B6" w:rsidRPr="004173B1">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 held</w:t>
      </w:r>
      <w:r w:rsidR="00066154" w:rsidRPr="004173B1">
        <w:rPr>
          <w:b/>
          <w:i/>
        </w:rPr>
        <w:t xml:space="preserve"> </w:t>
      </w:r>
      <w:r w:rsidR="006642F4" w:rsidRPr="004173B1">
        <w:rPr>
          <w:b/>
          <w:i/>
        </w:rPr>
        <w:t>on July 14 and July 29</w:t>
      </w:r>
      <w:r w:rsidR="00136A05" w:rsidRPr="004173B1">
        <w:rPr>
          <w:b/>
          <w:i/>
        </w:rPr>
        <w:t>, 2014</w:t>
      </w:r>
      <w:r w:rsidR="00E93800" w:rsidRPr="004173B1">
        <w:rPr>
          <w:b/>
          <w:i/>
        </w:rPr>
        <w:t>.</w:t>
      </w:r>
      <w:r w:rsidRPr="004173B1">
        <w:rPr>
          <w:b/>
          <w:i/>
        </w:rPr>
        <w:t xml:space="preserve"> Council member</w:t>
      </w:r>
      <w:r w:rsidR="00136A05" w:rsidRPr="004173B1">
        <w:rPr>
          <w:b/>
          <w:i/>
        </w:rPr>
        <w:t xml:space="preserve"> </w:t>
      </w:r>
      <w:r w:rsidR="00EE55B6" w:rsidRPr="004173B1">
        <w:rPr>
          <w:b/>
          <w:i/>
        </w:rPr>
        <w:t>Ray</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693F5E" w:rsidRPr="004173B1">
        <w:rPr>
          <w:b/>
          <w:i/>
        </w:rPr>
        <w:t>.</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412A4E" w:rsidRPr="004173B1">
        <w:rPr>
          <w:b/>
          <w:i/>
        </w:rPr>
        <w:t>Ray</w:t>
      </w:r>
      <w:r w:rsidR="00BB38CC" w:rsidRPr="004173B1">
        <w:rPr>
          <w:b/>
          <w:i/>
        </w:rPr>
        <w:t xml:space="preserve"> </w:t>
      </w:r>
      <w:r w:rsidR="005E1087" w:rsidRPr="004173B1">
        <w:rPr>
          <w:b/>
          <w:i/>
        </w:rPr>
        <w:t>moved</w:t>
      </w:r>
      <w:r w:rsidR="00BB38CC" w:rsidRPr="004173B1">
        <w:rPr>
          <w:b/>
          <w:i/>
        </w:rPr>
        <w:t xml:space="preserve"> to approve the finance reports and the vendor checks report as presented by the City Treasurer.  Council member</w:t>
      </w:r>
      <w:r w:rsidR="00E93800" w:rsidRPr="004173B1">
        <w:rPr>
          <w:b/>
          <w:i/>
        </w:rPr>
        <w:t xml:space="preserve"> </w:t>
      </w:r>
      <w:r w:rsidR="00412A4E" w:rsidRPr="004173B1">
        <w:rPr>
          <w:b/>
          <w:i/>
        </w:rPr>
        <w:t>Oxley</w:t>
      </w:r>
      <w:r w:rsidR="00BB38CC" w:rsidRPr="004173B1">
        <w:rPr>
          <w:b/>
          <w:i/>
        </w:rPr>
        <w:t xml:space="preserve"> seconded the mo</w:t>
      </w:r>
      <w:r w:rsidR="006E6587" w:rsidRPr="004173B1">
        <w:rPr>
          <w:b/>
          <w:i/>
        </w:rPr>
        <w:t>tion.  Motion carried unanimously</w:t>
      </w:r>
      <w:r w:rsidR="00693F5E" w:rsidRPr="004173B1">
        <w:rPr>
          <w:b/>
          <w:i/>
        </w:rPr>
        <w:t>.</w:t>
      </w:r>
      <w:r w:rsidR="00133577" w:rsidRPr="004173B1">
        <w:rPr>
          <w:b/>
          <w:i/>
        </w:rPr>
        <w:t xml:space="preserve">  </w:t>
      </w:r>
    </w:p>
    <w:p w:rsidR="00CA530F" w:rsidRPr="004173B1" w:rsidRDefault="00CA530F" w:rsidP="009F3CA3">
      <w:pPr>
        <w:pStyle w:val="NoSpacing"/>
        <w:jc w:val="both"/>
        <w:rPr>
          <w:b/>
          <w:u w:val="single"/>
        </w:rPr>
      </w:pPr>
    </w:p>
    <w:p w:rsidR="003D194D" w:rsidRPr="004173B1" w:rsidRDefault="003D194D" w:rsidP="009F3CA3">
      <w:pPr>
        <w:pStyle w:val="NoSpacing"/>
        <w:jc w:val="both"/>
      </w:pPr>
      <w:r w:rsidRPr="004173B1">
        <w:rPr>
          <w:b/>
          <w:u w:val="single"/>
        </w:rPr>
        <w:t>Correspondence</w:t>
      </w:r>
    </w:p>
    <w:p w:rsidR="00EB74D7" w:rsidRPr="004173B1" w:rsidRDefault="00240F24" w:rsidP="009F3CA3">
      <w:pPr>
        <w:pStyle w:val="NoSpacing"/>
        <w:jc w:val="both"/>
      </w:pPr>
      <w:r w:rsidRPr="004173B1">
        <w:t>None</w:t>
      </w:r>
    </w:p>
    <w:p w:rsidR="008A5B98" w:rsidRPr="004173B1" w:rsidRDefault="008A5B98" w:rsidP="009F3CA3">
      <w:pPr>
        <w:pStyle w:val="NoSpacing"/>
        <w:jc w:val="both"/>
        <w:rPr>
          <w:b/>
          <w:u w:val="single"/>
        </w:rPr>
      </w:pPr>
      <w:r w:rsidRPr="004173B1">
        <w:rPr>
          <w:b/>
          <w:u w:val="single"/>
        </w:rPr>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412A4E" w:rsidRPr="004173B1">
        <w:t xml:space="preserve">.  </w:t>
      </w:r>
      <w:r w:rsidR="006642F4" w:rsidRPr="004173B1">
        <w:t>The depot, flags, John Zink, and Rosedale Mobile Home Park was discussed.</w:t>
      </w:r>
    </w:p>
    <w:p w:rsidR="006642F4" w:rsidRPr="004173B1" w:rsidRDefault="006642F4" w:rsidP="0053276F">
      <w:pPr>
        <w:pStyle w:val="NoSpacing"/>
        <w:jc w:val="both"/>
      </w:pPr>
      <w:r w:rsidRPr="004173B1">
        <w:rPr>
          <w:b/>
          <w:u w:val="single"/>
        </w:rPr>
        <w:t>City Manager</w:t>
      </w:r>
    </w:p>
    <w:p w:rsidR="004173B1" w:rsidRPr="004173B1" w:rsidRDefault="006642F4" w:rsidP="006642F4">
      <w:pPr>
        <w:pStyle w:val="NoSpacing"/>
        <w:numPr>
          <w:ilvl w:val="0"/>
          <w:numId w:val="34"/>
        </w:numPr>
        <w:jc w:val="both"/>
      </w:pPr>
      <w:r w:rsidRPr="004173B1">
        <w:rPr>
          <w:b/>
          <w:u w:val="single"/>
        </w:rPr>
        <w:t>Amendment to Ordinance 1349.01(f)(2) Video Lottery to Resolve Conflict with Ordinance 1333.02(w)(2)</w:t>
      </w:r>
      <w:r w:rsidRPr="004173B1">
        <w:rPr>
          <w:b/>
        </w:rPr>
        <w:t xml:space="preserve"> – </w:t>
      </w:r>
      <w:r w:rsidRPr="004173B1">
        <w:t xml:space="preserve">In 2011 Article 1333.02(w)(2) was changed to allow less restriction in distances between video lottery establishments. Article 1349.01(f)(2) was not changed at this time and the ordinances should mirror each other. Also 1333.02 referred to a residential zone and 1349.01 referred to a residence.  </w:t>
      </w:r>
      <w:r w:rsidRPr="004173B1">
        <w:rPr>
          <w:b/>
        </w:rPr>
        <w:t xml:space="preserve"> Motion was made by Council member Oxley, seconded by Council member Atha to accept this as the 2</w:t>
      </w:r>
      <w:r w:rsidRPr="004173B1">
        <w:rPr>
          <w:b/>
          <w:vertAlign w:val="superscript"/>
        </w:rPr>
        <w:t>nd</w:t>
      </w:r>
      <w:r w:rsidRPr="004173B1">
        <w:rPr>
          <w:b/>
        </w:rPr>
        <w:t xml:space="preserve"> reading to change the distance to 300 feet in 1333.02(w)(2) and for both ordinances to state “within 300 feet of a residence”.  Motion carried unanimously.</w:t>
      </w:r>
    </w:p>
    <w:p w:rsidR="00693F5E" w:rsidRPr="004173B1" w:rsidRDefault="006642F4" w:rsidP="006642F4">
      <w:pPr>
        <w:pStyle w:val="NoSpacing"/>
        <w:numPr>
          <w:ilvl w:val="0"/>
          <w:numId w:val="34"/>
        </w:numPr>
        <w:jc w:val="both"/>
      </w:pPr>
      <w:r w:rsidRPr="004173B1">
        <w:rPr>
          <w:b/>
        </w:rPr>
        <w:t xml:space="preserve">Consolidation of Arbuckle Public Service District with the Oak Hill Sanitary Board – </w:t>
      </w:r>
      <w:r w:rsidRPr="004173B1">
        <w:t xml:space="preserve">The City Manager presented a draft letter of intent for the Oak Hill Sanitary Board to acquire </w:t>
      </w:r>
      <w:r w:rsidRPr="004173B1">
        <w:lastRenderedPageBreak/>
        <w:t xml:space="preserve">Arbuckle Public Service District.  A lengthy discussion ensued concerning this consolidation, the annexation of the Minden Area, the costs of this project and whether or not the rate payers of the Oak Hill Sanitary Board would have to bear any of the costs of fixing the problems with Arbuckle.  Jonathan Carpenter of Thrasher Engineering and John Tuggle of Region 4 Development Council were in attendance and explained various aspects of the project and the consolidation.  </w:t>
      </w:r>
      <w:r w:rsidRPr="004173B1">
        <w:rPr>
          <w:b/>
          <w:i/>
        </w:rPr>
        <w:t>Council member Atha made a motion to move forward with the letter of intent as presented.  Any changes would have to be brought back before Council before being signed.  Council member Janney seconded the motion.  Motion carried unanimously.</w:t>
      </w:r>
    </w:p>
    <w:p w:rsidR="00BF22B9" w:rsidRPr="004173B1" w:rsidRDefault="00BF22B9" w:rsidP="00BF22B9">
      <w:pPr>
        <w:pStyle w:val="NoSpacing"/>
        <w:jc w:val="both"/>
      </w:pPr>
      <w:r w:rsidRPr="004173B1">
        <w:rPr>
          <w:b/>
          <w:u w:val="single"/>
        </w:rPr>
        <w:t>New Business</w:t>
      </w:r>
    </w:p>
    <w:p w:rsidR="00BF22B9" w:rsidRPr="004173B1" w:rsidRDefault="00BF22B9" w:rsidP="00BF22B9">
      <w:pPr>
        <w:pStyle w:val="NoSpacing"/>
        <w:jc w:val="both"/>
      </w:pPr>
      <w:r w:rsidRPr="004173B1">
        <w:t xml:space="preserve">The Mayor polled Council and Department Heads for new business.  </w:t>
      </w:r>
      <w:r w:rsidR="00693F5E" w:rsidRPr="004173B1">
        <w:t>Main Street beautification and rail trail patrol were discussed.</w:t>
      </w:r>
    </w:p>
    <w:p w:rsidR="00BF22B9" w:rsidRPr="004173B1" w:rsidRDefault="00BF22B9" w:rsidP="00BF22B9">
      <w:pPr>
        <w:pStyle w:val="NoSpacing"/>
        <w:jc w:val="both"/>
      </w:pPr>
      <w:r w:rsidRPr="004173B1">
        <w:rPr>
          <w:b/>
          <w:u w:val="single"/>
        </w:rPr>
        <w:t>City Manager</w:t>
      </w:r>
    </w:p>
    <w:p w:rsidR="00693F5E" w:rsidRPr="004173B1" w:rsidRDefault="009C7147" w:rsidP="006C3FC4">
      <w:pPr>
        <w:pStyle w:val="NoSpacing"/>
        <w:numPr>
          <w:ilvl w:val="0"/>
          <w:numId w:val="33"/>
        </w:numPr>
        <w:jc w:val="both"/>
        <w:rPr>
          <w:b/>
          <w:i/>
          <w:u w:val="single"/>
        </w:rPr>
      </w:pPr>
      <w:r w:rsidRPr="004173B1">
        <w:rPr>
          <w:b/>
          <w:u w:val="single"/>
        </w:rPr>
        <w:t>Notice for the Consideration of  Assessment Resolution – Former Apartment Building Demolished by the City Located on the Northwest Corner of School Street and Central Avenue</w:t>
      </w:r>
      <w:r w:rsidRPr="004173B1">
        <w:rPr>
          <w:b/>
        </w:rPr>
        <w:t xml:space="preserve"> –</w:t>
      </w:r>
      <w:r w:rsidR="00693F5E" w:rsidRPr="004173B1">
        <w:rPr>
          <w:b/>
        </w:rPr>
        <w:t xml:space="preserve"> </w:t>
      </w:r>
      <w:r w:rsidR="00693F5E" w:rsidRPr="004173B1">
        <w:t>Service of the order to John Zink occurred one day too late for a resolution to be passed at this meeting.</w:t>
      </w:r>
    </w:p>
    <w:p w:rsidR="005F12F2" w:rsidRPr="004173B1" w:rsidRDefault="001E4FBE" w:rsidP="006C3FC4">
      <w:pPr>
        <w:pStyle w:val="NoSpacing"/>
        <w:numPr>
          <w:ilvl w:val="0"/>
          <w:numId w:val="33"/>
        </w:numPr>
        <w:jc w:val="both"/>
        <w:rPr>
          <w:b/>
          <w:u w:val="single"/>
        </w:rPr>
      </w:pPr>
      <w:r w:rsidRPr="004173B1">
        <w:rPr>
          <w:b/>
          <w:u w:val="single"/>
        </w:rPr>
        <w:t>Appointments to Boards, Committees and Commissions</w:t>
      </w:r>
      <w:r w:rsidR="005F12F2" w:rsidRPr="004173B1">
        <w:rPr>
          <w:b/>
        </w:rPr>
        <w:t xml:space="preserve"> – </w:t>
      </w:r>
      <w:r w:rsidR="00693F5E" w:rsidRPr="004173B1">
        <w:t>A vacancy exists on the Beautification Commission and the Amphitheater Committee.  The City Manager will call a meeting of these committees and discuss the vacancies with them for a recommendation to Council.</w:t>
      </w:r>
    </w:p>
    <w:p w:rsidR="005F12F2" w:rsidRPr="004173B1" w:rsidRDefault="00693F5E" w:rsidP="006C3FC4">
      <w:pPr>
        <w:pStyle w:val="NoSpacing"/>
        <w:numPr>
          <w:ilvl w:val="0"/>
          <w:numId w:val="33"/>
        </w:numPr>
        <w:jc w:val="both"/>
        <w:rPr>
          <w:b/>
          <w:u w:val="single"/>
        </w:rPr>
      </w:pPr>
      <w:r w:rsidRPr="004173B1">
        <w:rPr>
          <w:b/>
          <w:u w:val="single"/>
        </w:rPr>
        <w:t>Annexation of the Minden Area</w:t>
      </w:r>
      <w:r w:rsidRPr="004173B1">
        <w:rPr>
          <w:b/>
        </w:rPr>
        <w:t xml:space="preserve"> – </w:t>
      </w:r>
      <w:r w:rsidRPr="004173B1">
        <w:t xml:space="preserve">There was considerable discussion on the annexation of the Minden area to go along with the consolidation of the two sewer systems.  Council member Oxley would like to see a “business plan” on how services would be provided to the Minden Area.  </w:t>
      </w:r>
      <w:r w:rsidRPr="004173B1">
        <w:rPr>
          <w:b/>
          <w:i/>
        </w:rPr>
        <w:t>Council member Atha made a motion to move forward with the annexation.  Council member Coleman seconded the motion.  The motion carried with Council members Coleman, Atha, Holt, and Janney voting in the affirmative and Council members Oxley, Ray, and Smallwood-Russell voting in the negative.</w:t>
      </w:r>
    </w:p>
    <w:p w:rsidR="00CE7024" w:rsidRPr="004173B1" w:rsidRDefault="00693F5E" w:rsidP="006C3FC4">
      <w:pPr>
        <w:pStyle w:val="NoSpacing"/>
        <w:numPr>
          <w:ilvl w:val="0"/>
          <w:numId w:val="33"/>
        </w:numPr>
        <w:jc w:val="both"/>
        <w:rPr>
          <w:b/>
          <w:u w:val="single"/>
        </w:rPr>
      </w:pPr>
      <w:r w:rsidRPr="004173B1">
        <w:rPr>
          <w:b/>
          <w:u w:val="single"/>
        </w:rPr>
        <w:t>Police Department Hiring</w:t>
      </w:r>
      <w:r w:rsidRPr="004173B1">
        <w:t xml:space="preserve"> </w:t>
      </w:r>
      <w:r w:rsidR="00BE6397" w:rsidRPr="004173B1">
        <w:t xml:space="preserve">– The Civil Service Commission did not have a list to present at this time. </w:t>
      </w:r>
      <w:r w:rsidRPr="004173B1">
        <w:t xml:space="preserve"> </w:t>
      </w:r>
      <w:r w:rsidR="00BE6397" w:rsidRPr="004173B1">
        <w:rPr>
          <w:b/>
          <w:i/>
        </w:rPr>
        <w:t xml:space="preserve">Council member </w:t>
      </w:r>
      <w:r w:rsidR="004173B1" w:rsidRPr="004173B1">
        <w:rPr>
          <w:b/>
          <w:i/>
        </w:rPr>
        <w:t>Coleman</w:t>
      </w:r>
      <w:r w:rsidR="00BE6397" w:rsidRPr="004173B1">
        <w:rPr>
          <w:b/>
          <w:i/>
        </w:rPr>
        <w:t xml:space="preserve"> moved and Council member </w:t>
      </w:r>
      <w:r w:rsidR="004173B1" w:rsidRPr="004173B1">
        <w:rPr>
          <w:b/>
          <w:i/>
        </w:rPr>
        <w:t>Atha</w:t>
      </w:r>
      <w:r w:rsidR="00BE6397" w:rsidRPr="004173B1">
        <w:rPr>
          <w:b/>
          <w:i/>
        </w:rPr>
        <w:t xml:space="preserve"> seconded to table this item.  Motion carried unanimously.</w:t>
      </w:r>
    </w:p>
    <w:p w:rsidR="006644E9" w:rsidRPr="004173B1" w:rsidRDefault="00BE6397" w:rsidP="006C3FC4">
      <w:pPr>
        <w:pStyle w:val="NoSpacing"/>
        <w:numPr>
          <w:ilvl w:val="0"/>
          <w:numId w:val="33"/>
        </w:numPr>
        <w:jc w:val="both"/>
        <w:rPr>
          <w:b/>
          <w:u w:val="single"/>
        </w:rPr>
      </w:pPr>
      <w:r w:rsidRPr="004173B1">
        <w:rPr>
          <w:b/>
          <w:u w:val="single"/>
        </w:rPr>
        <w:t xml:space="preserve">Police Department </w:t>
      </w:r>
      <w:r w:rsidR="00581939" w:rsidRPr="004173B1">
        <w:rPr>
          <w:b/>
          <w:u w:val="single"/>
        </w:rPr>
        <w:t xml:space="preserve">Promotions </w:t>
      </w:r>
      <w:r w:rsidR="00581939" w:rsidRPr="004173B1">
        <w:rPr>
          <w:b/>
        </w:rPr>
        <w:t>-</w:t>
      </w:r>
      <w:r w:rsidRPr="004173B1">
        <w:rPr>
          <w:b/>
        </w:rPr>
        <w:t xml:space="preserve"> </w:t>
      </w:r>
      <w:r w:rsidRPr="004173B1">
        <w:t>The Civil Service Commission presented a recommend</w:t>
      </w:r>
      <w:r w:rsidR="004173B1" w:rsidRPr="004173B1">
        <w:t>ation to promote Sgt. Paul E.</w:t>
      </w:r>
      <w:r w:rsidRPr="004173B1">
        <w:t xml:space="preserve"> Colon to Lieutenant.  </w:t>
      </w:r>
      <w:r w:rsidRPr="004173B1">
        <w:rPr>
          <w:b/>
          <w:i/>
        </w:rPr>
        <w:t xml:space="preserve">Council member Oxley moved to accept this recommendation and promote Eddie Colon to </w:t>
      </w:r>
      <w:r w:rsidR="00581939" w:rsidRPr="004173B1">
        <w:rPr>
          <w:b/>
          <w:i/>
        </w:rPr>
        <w:t>Lieutenant</w:t>
      </w:r>
      <w:r w:rsidRPr="004173B1">
        <w:rPr>
          <w:b/>
          <w:i/>
        </w:rPr>
        <w:t>.  Council member Janney seconded the motion.  Motion carried unanim</w:t>
      </w:r>
      <w:r w:rsidR="00581939" w:rsidRPr="004173B1">
        <w:rPr>
          <w:b/>
          <w:i/>
        </w:rPr>
        <w:t xml:space="preserve">ously.  </w:t>
      </w:r>
      <w:r w:rsidR="00581939" w:rsidRPr="004173B1">
        <w:t xml:space="preserve">The Civil service Commission also recommended promoting Corporal Abbie Ward to Sergeant.  </w:t>
      </w:r>
      <w:r w:rsidR="00581939" w:rsidRPr="004173B1">
        <w:rPr>
          <w:b/>
          <w:i/>
        </w:rPr>
        <w:t>Council member Ray moved to accept this recommendation.  Council member Janney seconded the motion.  Motion carried unanimously.</w:t>
      </w:r>
    </w:p>
    <w:p w:rsidR="004173B1" w:rsidRPr="004173B1" w:rsidRDefault="00581939" w:rsidP="00EB5C6B">
      <w:pPr>
        <w:pStyle w:val="NoSpacing"/>
        <w:numPr>
          <w:ilvl w:val="0"/>
          <w:numId w:val="33"/>
        </w:numPr>
        <w:ind w:left="1080"/>
        <w:jc w:val="both"/>
      </w:pPr>
      <w:r w:rsidRPr="004173B1">
        <w:rPr>
          <w:b/>
          <w:u w:val="single"/>
        </w:rPr>
        <w:t>New River Transit Authority Assessment</w:t>
      </w:r>
      <w:r w:rsidRPr="004173B1">
        <w:t xml:space="preserve"> – The NRTA is requesting the City of Oak Hill pay an assessment of $23,400 in order to receive federal matching funds.  There was a lengthy discussion on this topic and the amount of the assessment of the other municipalities and the method of arriving at this assessment.  Council feels the assessment should be based on per capita instead of ridership.  </w:t>
      </w:r>
      <w:r w:rsidRPr="004173B1">
        <w:rPr>
          <w:b/>
          <w:i/>
        </w:rPr>
        <w:t>Council member Ray moved to deny the request of the New River Transit Authority.  Council member Coleman seconded the motion.  Motion carried unanimously.</w:t>
      </w:r>
    </w:p>
    <w:p w:rsidR="004173B1" w:rsidRDefault="004173B1" w:rsidP="004173B1">
      <w:pPr>
        <w:pStyle w:val="NoSpacing"/>
        <w:ind w:left="1080"/>
        <w:jc w:val="both"/>
      </w:pPr>
    </w:p>
    <w:p w:rsidR="004173B1" w:rsidRDefault="004173B1" w:rsidP="004173B1">
      <w:pPr>
        <w:pStyle w:val="NoSpacing"/>
        <w:ind w:left="1080"/>
        <w:jc w:val="both"/>
      </w:pPr>
      <w:r>
        <w:t>There being no further business, the meeting adjourned.</w:t>
      </w:r>
    </w:p>
    <w:p w:rsidR="004173B1" w:rsidRDefault="004173B1" w:rsidP="004173B1">
      <w:pPr>
        <w:pStyle w:val="NoSpacing"/>
        <w:ind w:left="1080"/>
        <w:jc w:val="both"/>
      </w:pPr>
    </w:p>
    <w:p w:rsidR="004173B1" w:rsidRDefault="004173B1" w:rsidP="004173B1">
      <w:pPr>
        <w:pStyle w:val="NoSpacing"/>
        <w:ind w:left="1080"/>
        <w:jc w:val="both"/>
      </w:pPr>
      <w:r>
        <w:t>________________________City Clerk</w:t>
      </w:r>
      <w:r>
        <w:tab/>
      </w:r>
      <w:r>
        <w:tab/>
        <w:t>_____________________Mayor</w:t>
      </w:r>
    </w:p>
    <w:sectPr w:rsidR="004173B1"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013" w:rsidRDefault="006A7013" w:rsidP="007E0651">
      <w:pPr>
        <w:spacing w:after="0"/>
      </w:pPr>
      <w:r>
        <w:separator/>
      </w:r>
    </w:p>
  </w:endnote>
  <w:endnote w:type="continuationSeparator" w:id="1">
    <w:p w:rsidR="006A7013" w:rsidRDefault="006A7013"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BE6397" w:rsidRDefault="00BE6397">
            <w:pPr>
              <w:pStyle w:val="Footer"/>
              <w:jc w:val="right"/>
            </w:pPr>
            <w:r>
              <w:t xml:space="preserve">Page </w:t>
            </w:r>
            <w:r w:rsidR="00F66C96">
              <w:rPr>
                <w:b/>
                <w:sz w:val="24"/>
                <w:szCs w:val="24"/>
              </w:rPr>
              <w:fldChar w:fldCharType="begin"/>
            </w:r>
            <w:r>
              <w:rPr>
                <w:b/>
              </w:rPr>
              <w:instrText xml:space="preserve"> PAGE </w:instrText>
            </w:r>
            <w:r w:rsidR="00F66C96">
              <w:rPr>
                <w:b/>
                <w:sz w:val="24"/>
                <w:szCs w:val="24"/>
              </w:rPr>
              <w:fldChar w:fldCharType="separate"/>
            </w:r>
            <w:r w:rsidR="004173B1">
              <w:rPr>
                <w:b/>
                <w:noProof/>
              </w:rPr>
              <w:t>2</w:t>
            </w:r>
            <w:r w:rsidR="00F66C96">
              <w:rPr>
                <w:b/>
                <w:sz w:val="24"/>
                <w:szCs w:val="24"/>
              </w:rPr>
              <w:fldChar w:fldCharType="end"/>
            </w:r>
            <w:r>
              <w:t xml:space="preserve"> of </w:t>
            </w:r>
            <w:r w:rsidR="00F66C96">
              <w:rPr>
                <w:b/>
                <w:sz w:val="24"/>
                <w:szCs w:val="24"/>
              </w:rPr>
              <w:fldChar w:fldCharType="begin"/>
            </w:r>
            <w:r>
              <w:rPr>
                <w:b/>
              </w:rPr>
              <w:instrText xml:space="preserve"> NUMPAGES  </w:instrText>
            </w:r>
            <w:r w:rsidR="00F66C96">
              <w:rPr>
                <w:b/>
                <w:sz w:val="24"/>
                <w:szCs w:val="24"/>
              </w:rPr>
              <w:fldChar w:fldCharType="separate"/>
            </w:r>
            <w:r w:rsidR="004173B1">
              <w:rPr>
                <w:b/>
                <w:noProof/>
              </w:rPr>
              <w:t>2</w:t>
            </w:r>
            <w:r w:rsidR="00F66C96">
              <w:rPr>
                <w:b/>
                <w:sz w:val="24"/>
                <w:szCs w:val="24"/>
              </w:rPr>
              <w:fldChar w:fldCharType="end"/>
            </w:r>
          </w:p>
        </w:sdtContent>
      </w:sdt>
    </w:sdtContent>
  </w:sdt>
  <w:p w:rsidR="00BE6397" w:rsidRDefault="00BE6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013" w:rsidRDefault="006A7013" w:rsidP="007E0651">
      <w:pPr>
        <w:spacing w:after="0"/>
      </w:pPr>
      <w:r>
        <w:separator/>
      </w:r>
    </w:p>
  </w:footnote>
  <w:footnote w:type="continuationSeparator" w:id="1">
    <w:p w:rsidR="006A7013" w:rsidRDefault="006A7013"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97" w:rsidRDefault="00BE6397" w:rsidP="00066154">
    <w:pPr>
      <w:pStyle w:val="Header"/>
      <w:tabs>
        <w:tab w:val="left" w:pos="2948"/>
        <w:tab w:val="left" w:pos="8626"/>
      </w:tabs>
    </w:pPr>
    <w:r>
      <w:t>August 11,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E03E2FCA"/>
    <w:lvl w:ilvl="0" w:tplc="D02836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4"/>
  </w:num>
  <w:num w:numId="3">
    <w:abstractNumId w:val="9"/>
  </w:num>
  <w:num w:numId="4">
    <w:abstractNumId w:val="10"/>
  </w:num>
  <w:num w:numId="5">
    <w:abstractNumId w:val="7"/>
  </w:num>
  <w:num w:numId="6">
    <w:abstractNumId w:val="29"/>
  </w:num>
  <w:num w:numId="7">
    <w:abstractNumId w:val="6"/>
  </w:num>
  <w:num w:numId="8">
    <w:abstractNumId w:val="11"/>
  </w:num>
  <w:num w:numId="9">
    <w:abstractNumId w:val="4"/>
  </w:num>
  <w:num w:numId="10">
    <w:abstractNumId w:val="8"/>
  </w:num>
  <w:num w:numId="11">
    <w:abstractNumId w:val="27"/>
  </w:num>
  <w:num w:numId="12">
    <w:abstractNumId w:val="0"/>
  </w:num>
  <w:num w:numId="13">
    <w:abstractNumId w:val="30"/>
  </w:num>
  <w:num w:numId="14">
    <w:abstractNumId w:val="31"/>
  </w:num>
  <w:num w:numId="15">
    <w:abstractNumId w:val="32"/>
  </w:num>
  <w:num w:numId="16">
    <w:abstractNumId w:val="18"/>
  </w:num>
  <w:num w:numId="17">
    <w:abstractNumId w:val="13"/>
  </w:num>
  <w:num w:numId="18">
    <w:abstractNumId w:val="19"/>
  </w:num>
  <w:num w:numId="19">
    <w:abstractNumId w:val="25"/>
  </w:num>
  <w:num w:numId="20">
    <w:abstractNumId w:val="3"/>
  </w:num>
  <w:num w:numId="21">
    <w:abstractNumId w:val="20"/>
  </w:num>
  <w:num w:numId="22">
    <w:abstractNumId w:val="28"/>
  </w:num>
  <w:num w:numId="23">
    <w:abstractNumId w:val="2"/>
  </w:num>
  <w:num w:numId="24">
    <w:abstractNumId w:val="23"/>
  </w:num>
  <w:num w:numId="25">
    <w:abstractNumId w:val="24"/>
  </w:num>
  <w:num w:numId="26">
    <w:abstractNumId w:val="17"/>
  </w:num>
  <w:num w:numId="27">
    <w:abstractNumId w:val="33"/>
  </w:num>
  <w:num w:numId="28">
    <w:abstractNumId w:val="22"/>
  </w:num>
  <w:num w:numId="29">
    <w:abstractNumId w:val="15"/>
  </w:num>
  <w:num w:numId="30">
    <w:abstractNumId w:val="5"/>
  </w:num>
  <w:num w:numId="31">
    <w:abstractNumId w:val="26"/>
  </w:num>
  <w:num w:numId="32">
    <w:abstractNumId w:val="12"/>
  </w:num>
  <w:num w:numId="33">
    <w:abstractNumId w:val="1"/>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0C1A"/>
    <w:rsid w:val="00021208"/>
    <w:rsid w:val="0003001A"/>
    <w:rsid w:val="00030255"/>
    <w:rsid w:val="0003455B"/>
    <w:rsid w:val="0005285D"/>
    <w:rsid w:val="00053B11"/>
    <w:rsid w:val="00057680"/>
    <w:rsid w:val="0006036B"/>
    <w:rsid w:val="00061866"/>
    <w:rsid w:val="00063032"/>
    <w:rsid w:val="00066154"/>
    <w:rsid w:val="0007792F"/>
    <w:rsid w:val="00087325"/>
    <w:rsid w:val="000932A0"/>
    <w:rsid w:val="000A132C"/>
    <w:rsid w:val="000A52B7"/>
    <w:rsid w:val="000C4FB4"/>
    <w:rsid w:val="000C7BEF"/>
    <w:rsid w:val="000E3A70"/>
    <w:rsid w:val="000E4D5B"/>
    <w:rsid w:val="000F7A26"/>
    <w:rsid w:val="0010154F"/>
    <w:rsid w:val="0010286D"/>
    <w:rsid w:val="001102C5"/>
    <w:rsid w:val="00113F93"/>
    <w:rsid w:val="00117499"/>
    <w:rsid w:val="00125291"/>
    <w:rsid w:val="00133577"/>
    <w:rsid w:val="00136A05"/>
    <w:rsid w:val="00145B75"/>
    <w:rsid w:val="00151561"/>
    <w:rsid w:val="00151AF3"/>
    <w:rsid w:val="001528E1"/>
    <w:rsid w:val="00154AE2"/>
    <w:rsid w:val="001567F2"/>
    <w:rsid w:val="00163893"/>
    <w:rsid w:val="00163AA8"/>
    <w:rsid w:val="00170114"/>
    <w:rsid w:val="00172484"/>
    <w:rsid w:val="0017464C"/>
    <w:rsid w:val="0017633F"/>
    <w:rsid w:val="00180ED9"/>
    <w:rsid w:val="00181E13"/>
    <w:rsid w:val="00182E12"/>
    <w:rsid w:val="001914C1"/>
    <w:rsid w:val="00195C28"/>
    <w:rsid w:val="001A0758"/>
    <w:rsid w:val="001A4511"/>
    <w:rsid w:val="001A6AA5"/>
    <w:rsid w:val="001B3F35"/>
    <w:rsid w:val="001B6809"/>
    <w:rsid w:val="001C2158"/>
    <w:rsid w:val="001C4F19"/>
    <w:rsid w:val="001C6763"/>
    <w:rsid w:val="001D404D"/>
    <w:rsid w:val="001E4FBE"/>
    <w:rsid w:val="001E68B8"/>
    <w:rsid w:val="00200862"/>
    <w:rsid w:val="002023E5"/>
    <w:rsid w:val="00202516"/>
    <w:rsid w:val="00202730"/>
    <w:rsid w:val="0020303A"/>
    <w:rsid w:val="002063CC"/>
    <w:rsid w:val="00206CBA"/>
    <w:rsid w:val="0022182C"/>
    <w:rsid w:val="00224414"/>
    <w:rsid w:val="00225A45"/>
    <w:rsid w:val="00227A1A"/>
    <w:rsid w:val="00230E17"/>
    <w:rsid w:val="00232B72"/>
    <w:rsid w:val="00240F24"/>
    <w:rsid w:val="00245AF2"/>
    <w:rsid w:val="00245F24"/>
    <w:rsid w:val="00246A12"/>
    <w:rsid w:val="0025297E"/>
    <w:rsid w:val="002534E4"/>
    <w:rsid w:val="00255B8D"/>
    <w:rsid w:val="00256A19"/>
    <w:rsid w:val="00256A30"/>
    <w:rsid w:val="002607A6"/>
    <w:rsid w:val="002649EE"/>
    <w:rsid w:val="00291951"/>
    <w:rsid w:val="002942D2"/>
    <w:rsid w:val="002B6F0A"/>
    <w:rsid w:val="002C70B9"/>
    <w:rsid w:val="002D3E0D"/>
    <w:rsid w:val="002E4471"/>
    <w:rsid w:val="002F4EF8"/>
    <w:rsid w:val="00323389"/>
    <w:rsid w:val="0032416D"/>
    <w:rsid w:val="00325596"/>
    <w:rsid w:val="00355C02"/>
    <w:rsid w:val="00360567"/>
    <w:rsid w:val="00364EE5"/>
    <w:rsid w:val="003664C6"/>
    <w:rsid w:val="003678EB"/>
    <w:rsid w:val="00373052"/>
    <w:rsid w:val="003817A2"/>
    <w:rsid w:val="00386248"/>
    <w:rsid w:val="0039066B"/>
    <w:rsid w:val="003A0809"/>
    <w:rsid w:val="003B5A57"/>
    <w:rsid w:val="003C6A45"/>
    <w:rsid w:val="003C6B4B"/>
    <w:rsid w:val="003D194D"/>
    <w:rsid w:val="003D5DDB"/>
    <w:rsid w:val="003D6EEB"/>
    <w:rsid w:val="003E1AAA"/>
    <w:rsid w:val="003F48B0"/>
    <w:rsid w:val="0040288F"/>
    <w:rsid w:val="00404827"/>
    <w:rsid w:val="00404BE4"/>
    <w:rsid w:val="00410E14"/>
    <w:rsid w:val="00412A4E"/>
    <w:rsid w:val="00415038"/>
    <w:rsid w:val="004173B1"/>
    <w:rsid w:val="00422C5A"/>
    <w:rsid w:val="00440B7B"/>
    <w:rsid w:val="00442358"/>
    <w:rsid w:val="00445FE1"/>
    <w:rsid w:val="0046096E"/>
    <w:rsid w:val="00471D9E"/>
    <w:rsid w:val="00482700"/>
    <w:rsid w:val="00483C5D"/>
    <w:rsid w:val="0048553E"/>
    <w:rsid w:val="00485EB7"/>
    <w:rsid w:val="00490854"/>
    <w:rsid w:val="004959AD"/>
    <w:rsid w:val="00497CC5"/>
    <w:rsid w:val="004B1F02"/>
    <w:rsid w:val="004B3A4C"/>
    <w:rsid w:val="004B3BD1"/>
    <w:rsid w:val="004C7E38"/>
    <w:rsid w:val="004D0485"/>
    <w:rsid w:val="004E68C8"/>
    <w:rsid w:val="004F08ED"/>
    <w:rsid w:val="004F6C23"/>
    <w:rsid w:val="005022FA"/>
    <w:rsid w:val="00503602"/>
    <w:rsid w:val="0051220C"/>
    <w:rsid w:val="005135CB"/>
    <w:rsid w:val="00514F0D"/>
    <w:rsid w:val="00517D28"/>
    <w:rsid w:val="0053276F"/>
    <w:rsid w:val="00545070"/>
    <w:rsid w:val="00551B7A"/>
    <w:rsid w:val="00552E04"/>
    <w:rsid w:val="00554B55"/>
    <w:rsid w:val="00563714"/>
    <w:rsid w:val="00581939"/>
    <w:rsid w:val="0058288D"/>
    <w:rsid w:val="005862D7"/>
    <w:rsid w:val="005927CC"/>
    <w:rsid w:val="00595BC7"/>
    <w:rsid w:val="005A11EE"/>
    <w:rsid w:val="005A2E4A"/>
    <w:rsid w:val="005A781C"/>
    <w:rsid w:val="005B2BDC"/>
    <w:rsid w:val="005B2D88"/>
    <w:rsid w:val="005B6EFB"/>
    <w:rsid w:val="005D2594"/>
    <w:rsid w:val="005D35C2"/>
    <w:rsid w:val="005D4204"/>
    <w:rsid w:val="005D4A33"/>
    <w:rsid w:val="005E095D"/>
    <w:rsid w:val="005E1087"/>
    <w:rsid w:val="005E292A"/>
    <w:rsid w:val="005E3CEA"/>
    <w:rsid w:val="005E43AA"/>
    <w:rsid w:val="005F12F2"/>
    <w:rsid w:val="00601052"/>
    <w:rsid w:val="00605365"/>
    <w:rsid w:val="00606AD0"/>
    <w:rsid w:val="00623888"/>
    <w:rsid w:val="00626873"/>
    <w:rsid w:val="00627A21"/>
    <w:rsid w:val="0063209B"/>
    <w:rsid w:val="00636734"/>
    <w:rsid w:val="00646D8D"/>
    <w:rsid w:val="00647F0F"/>
    <w:rsid w:val="006507FA"/>
    <w:rsid w:val="0065293E"/>
    <w:rsid w:val="00661EA3"/>
    <w:rsid w:val="006642F4"/>
    <w:rsid w:val="006644E9"/>
    <w:rsid w:val="00674E60"/>
    <w:rsid w:val="006751BC"/>
    <w:rsid w:val="00676810"/>
    <w:rsid w:val="00680FDA"/>
    <w:rsid w:val="00683591"/>
    <w:rsid w:val="00683A5D"/>
    <w:rsid w:val="00690244"/>
    <w:rsid w:val="00693F5E"/>
    <w:rsid w:val="0069413C"/>
    <w:rsid w:val="00694C0F"/>
    <w:rsid w:val="006A0F4B"/>
    <w:rsid w:val="006A17DD"/>
    <w:rsid w:val="006A263C"/>
    <w:rsid w:val="006A4FFD"/>
    <w:rsid w:val="006A6230"/>
    <w:rsid w:val="006A7013"/>
    <w:rsid w:val="006B59FB"/>
    <w:rsid w:val="006C08A0"/>
    <w:rsid w:val="006C20EE"/>
    <w:rsid w:val="006C3CA1"/>
    <w:rsid w:val="006C3FC4"/>
    <w:rsid w:val="006D37FF"/>
    <w:rsid w:val="006E171D"/>
    <w:rsid w:val="006E2D48"/>
    <w:rsid w:val="006E4BCD"/>
    <w:rsid w:val="006E6587"/>
    <w:rsid w:val="006F25F1"/>
    <w:rsid w:val="007030FB"/>
    <w:rsid w:val="0070326A"/>
    <w:rsid w:val="0071403A"/>
    <w:rsid w:val="00715CAA"/>
    <w:rsid w:val="00720A4B"/>
    <w:rsid w:val="007328AB"/>
    <w:rsid w:val="007415C7"/>
    <w:rsid w:val="00744380"/>
    <w:rsid w:val="0075659C"/>
    <w:rsid w:val="00757EFD"/>
    <w:rsid w:val="00767099"/>
    <w:rsid w:val="00770EA7"/>
    <w:rsid w:val="00772026"/>
    <w:rsid w:val="00773E76"/>
    <w:rsid w:val="0078544A"/>
    <w:rsid w:val="007861A2"/>
    <w:rsid w:val="007A02B6"/>
    <w:rsid w:val="007A5A5E"/>
    <w:rsid w:val="007A6BD6"/>
    <w:rsid w:val="007B23E6"/>
    <w:rsid w:val="007B3B99"/>
    <w:rsid w:val="007B6B7A"/>
    <w:rsid w:val="007C1DDF"/>
    <w:rsid w:val="007C481A"/>
    <w:rsid w:val="007C7DAF"/>
    <w:rsid w:val="007E0651"/>
    <w:rsid w:val="007E0CE4"/>
    <w:rsid w:val="007E5E79"/>
    <w:rsid w:val="008107A1"/>
    <w:rsid w:val="00820F34"/>
    <w:rsid w:val="00821221"/>
    <w:rsid w:val="00821989"/>
    <w:rsid w:val="00823F04"/>
    <w:rsid w:val="00825352"/>
    <w:rsid w:val="008261E4"/>
    <w:rsid w:val="00836960"/>
    <w:rsid w:val="00841B9A"/>
    <w:rsid w:val="0085369E"/>
    <w:rsid w:val="0085720C"/>
    <w:rsid w:val="00862AF8"/>
    <w:rsid w:val="00862E9B"/>
    <w:rsid w:val="00870845"/>
    <w:rsid w:val="00882F80"/>
    <w:rsid w:val="00883BD7"/>
    <w:rsid w:val="00895B3C"/>
    <w:rsid w:val="00897DF4"/>
    <w:rsid w:val="008A4D5B"/>
    <w:rsid w:val="008A5B98"/>
    <w:rsid w:val="008A6154"/>
    <w:rsid w:val="008B3B96"/>
    <w:rsid w:val="008C063D"/>
    <w:rsid w:val="008D13BA"/>
    <w:rsid w:val="008D3910"/>
    <w:rsid w:val="008D4D84"/>
    <w:rsid w:val="008D502E"/>
    <w:rsid w:val="008E46D1"/>
    <w:rsid w:val="008E59DB"/>
    <w:rsid w:val="008F3833"/>
    <w:rsid w:val="008F67E1"/>
    <w:rsid w:val="009104E7"/>
    <w:rsid w:val="00911669"/>
    <w:rsid w:val="00914F18"/>
    <w:rsid w:val="00922BCD"/>
    <w:rsid w:val="00923B52"/>
    <w:rsid w:val="00936A5A"/>
    <w:rsid w:val="0094108C"/>
    <w:rsid w:val="00942628"/>
    <w:rsid w:val="0095023E"/>
    <w:rsid w:val="00952CC2"/>
    <w:rsid w:val="00965030"/>
    <w:rsid w:val="0096563A"/>
    <w:rsid w:val="00965A83"/>
    <w:rsid w:val="0097554D"/>
    <w:rsid w:val="0098441F"/>
    <w:rsid w:val="0099541B"/>
    <w:rsid w:val="009A00EE"/>
    <w:rsid w:val="009C216B"/>
    <w:rsid w:val="009C7147"/>
    <w:rsid w:val="009C7365"/>
    <w:rsid w:val="009D089F"/>
    <w:rsid w:val="009D1F5C"/>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3B61"/>
    <w:rsid w:val="00A44B74"/>
    <w:rsid w:val="00A57880"/>
    <w:rsid w:val="00A63997"/>
    <w:rsid w:val="00A63A0F"/>
    <w:rsid w:val="00A64EF2"/>
    <w:rsid w:val="00A71294"/>
    <w:rsid w:val="00A7281B"/>
    <w:rsid w:val="00A81C2A"/>
    <w:rsid w:val="00A85959"/>
    <w:rsid w:val="00A91CC0"/>
    <w:rsid w:val="00A91E43"/>
    <w:rsid w:val="00AA6A3D"/>
    <w:rsid w:val="00AC0AD7"/>
    <w:rsid w:val="00AD05D2"/>
    <w:rsid w:val="00AD3803"/>
    <w:rsid w:val="00AD5839"/>
    <w:rsid w:val="00AD6719"/>
    <w:rsid w:val="00AE7125"/>
    <w:rsid w:val="00AF1815"/>
    <w:rsid w:val="00B0050A"/>
    <w:rsid w:val="00B03B6C"/>
    <w:rsid w:val="00B047BD"/>
    <w:rsid w:val="00B050F9"/>
    <w:rsid w:val="00B07802"/>
    <w:rsid w:val="00B1307B"/>
    <w:rsid w:val="00B267DB"/>
    <w:rsid w:val="00B26EA8"/>
    <w:rsid w:val="00B303B7"/>
    <w:rsid w:val="00B33A18"/>
    <w:rsid w:val="00B35F00"/>
    <w:rsid w:val="00B35FE4"/>
    <w:rsid w:val="00B37C0D"/>
    <w:rsid w:val="00B426D9"/>
    <w:rsid w:val="00B42E1E"/>
    <w:rsid w:val="00B43139"/>
    <w:rsid w:val="00B435D4"/>
    <w:rsid w:val="00B4396F"/>
    <w:rsid w:val="00B60D7D"/>
    <w:rsid w:val="00B70508"/>
    <w:rsid w:val="00B70786"/>
    <w:rsid w:val="00B908EB"/>
    <w:rsid w:val="00BA008B"/>
    <w:rsid w:val="00BA1A4E"/>
    <w:rsid w:val="00BA321E"/>
    <w:rsid w:val="00BA4CE6"/>
    <w:rsid w:val="00BA6CC6"/>
    <w:rsid w:val="00BB2082"/>
    <w:rsid w:val="00BB38CC"/>
    <w:rsid w:val="00BB6903"/>
    <w:rsid w:val="00BC127B"/>
    <w:rsid w:val="00BC43F1"/>
    <w:rsid w:val="00BD1FE6"/>
    <w:rsid w:val="00BE1DB6"/>
    <w:rsid w:val="00BE6397"/>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A2148"/>
    <w:rsid w:val="00CA2294"/>
    <w:rsid w:val="00CA530F"/>
    <w:rsid w:val="00CB34F7"/>
    <w:rsid w:val="00CC1EC6"/>
    <w:rsid w:val="00CC79FA"/>
    <w:rsid w:val="00CC7C3E"/>
    <w:rsid w:val="00CD029A"/>
    <w:rsid w:val="00CD3AF4"/>
    <w:rsid w:val="00CD596C"/>
    <w:rsid w:val="00CD6E2A"/>
    <w:rsid w:val="00CE1758"/>
    <w:rsid w:val="00CE1B2B"/>
    <w:rsid w:val="00CE565F"/>
    <w:rsid w:val="00CE6855"/>
    <w:rsid w:val="00CE6AFB"/>
    <w:rsid w:val="00CE7024"/>
    <w:rsid w:val="00CF7704"/>
    <w:rsid w:val="00D10A70"/>
    <w:rsid w:val="00D1324F"/>
    <w:rsid w:val="00D21052"/>
    <w:rsid w:val="00D24236"/>
    <w:rsid w:val="00D45529"/>
    <w:rsid w:val="00D6609A"/>
    <w:rsid w:val="00D744D1"/>
    <w:rsid w:val="00D84DF6"/>
    <w:rsid w:val="00D90388"/>
    <w:rsid w:val="00D96394"/>
    <w:rsid w:val="00D97933"/>
    <w:rsid w:val="00DA0F3B"/>
    <w:rsid w:val="00DA7C33"/>
    <w:rsid w:val="00DB33EF"/>
    <w:rsid w:val="00DD0B49"/>
    <w:rsid w:val="00DD1ADA"/>
    <w:rsid w:val="00DD33AD"/>
    <w:rsid w:val="00DE123F"/>
    <w:rsid w:val="00DE7B0F"/>
    <w:rsid w:val="00DF0C61"/>
    <w:rsid w:val="00E128D3"/>
    <w:rsid w:val="00E153D9"/>
    <w:rsid w:val="00E156B2"/>
    <w:rsid w:val="00E20EE0"/>
    <w:rsid w:val="00E24EC9"/>
    <w:rsid w:val="00E346B0"/>
    <w:rsid w:val="00E3724B"/>
    <w:rsid w:val="00E435E8"/>
    <w:rsid w:val="00E4386B"/>
    <w:rsid w:val="00E4409B"/>
    <w:rsid w:val="00E45B7F"/>
    <w:rsid w:val="00E54F63"/>
    <w:rsid w:val="00E66FAA"/>
    <w:rsid w:val="00E7029F"/>
    <w:rsid w:val="00E8082D"/>
    <w:rsid w:val="00E810B8"/>
    <w:rsid w:val="00E82823"/>
    <w:rsid w:val="00E91BFC"/>
    <w:rsid w:val="00E93800"/>
    <w:rsid w:val="00EA4499"/>
    <w:rsid w:val="00EA5A62"/>
    <w:rsid w:val="00EB5C6B"/>
    <w:rsid w:val="00EB74D7"/>
    <w:rsid w:val="00EC2CB5"/>
    <w:rsid w:val="00EC3072"/>
    <w:rsid w:val="00EC6C2C"/>
    <w:rsid w:val="00ED27AF"/>
    <w:rsid w:val="00ED2F80"/>
    <w:rsid w:val="00ED3309"/>
    <w:rsid w:val="00ED4DEC"/>
    <w:rsid w:val="00EE55B6"/>
    <w:rsid w:val="00F00B8E"/>
    <w:rsid w:val="00F05498"/>
    <w:rsid w:val="00F22A74"/>
    <w:rsid w:val="00F237DE"/>
    <w:rsid w:val="00F24385"/>
    <w:rsid w:val="00F30210"/>
    <w:rsid w:val="00F33305"/>
    <w:rsid w:val="00F471B5"/>
    <w:rsid w:val="00F51965"/>
    <w:rsid w:val="00F51E7B"/>
    <w:rsid w:val="00F655AF"/>
    <w:rsid w:val="00F66C96"/>
    <w:rsid w:val="00F7404C"/>
    <w:rsid w:val="00F76C68"/>
    <w:rsid w:val="00F80C2F"/>
    <w:rsid w:val="00F852E6"/>
    <w:rsid w:val="00F900C5"/>
    <w:rsid w:val="00F92DE5"/>
    <w:rsid w:val="00F96ED4"/>
    <w:rsid w:val="00FA333B"/>
    <w:rsid w:val="00FA6770"/>
    <w:rsid w:val="00FB1052"/>
    <w:rsid w:val="00FB55D8"/>
    <w:rsid w:val="00FB7F9B"/>
    <w:rsid w:val="00FC1C4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9196-9EFF-4272-8662-F8F38F3F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2014-09-05T19:41:00Z</cp:lastPrinted>
  <dcterms:created xsi:type="dcterms:W3CDTF">2014-08-29T20:00:00Z</dcterms:created>
  <dcterms:modified xsi:type="dcterms:W3CDTF">2014-09-05T19:42:00Z</dcterms:modified>
</cp:coreProperties>
</file>