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AE7125" w:rsidRDefault="009F3CA3" w:rsidP="009F3CA3">
      <w:pPr>
        <w:pStyle w:val="NoSpacing"/>
        <w:jc w:val="center"/>
        <w:rPr>
          <w:b/>
          <w:szCs w:val="24"/>
        </w:rPr>
      </w:pPr>
      <w:r w:rsidRPr="00AE7125">
        <w:rPr>
          <w:b/>
          <w:szCs w:val="24"/>
        </w:rPr>
        <w:t>O</w:t>
      </w:r>
      <w:r w:rsidR="00E156B2" w:rsidRPr="00AE7125">
        <w:rPr>
          <w:b/>
          <w:szCs w:val="24"/>
        </w:rPr>
        <w:t xml:space="preserve">AK </w:t>
      </w:r>
      <w:r w:rsidRPr="00AE7125">
        <w:rPr>
          <w:b/>
          <w:szCs w:val="24"/>
        </w:rPr>
        <w:t>HILL CITY COUNCIL</w:t>
      </w:r>
    </w:p>
    <w:p w:rsidR="009F3CA3" w:rsidRPr="00AE7125" w:rsidRDefault="009F3CA3" w:rsidP="009F3CA3">
      <w:pPr>
        <w:pStyle w:val="NoSpacing"/>
        <w:jc w:val="center"/>
        <w:rPr>
          <w:b/>
          <w:szCs w:val="24"/>
        </w:rPr>
      </w:pPr>
      <w:r w:rsidRPr="00AE7125">
        <w:rPr>
          <w:b/>
          <w:szCs w:val="24"/>
        </w:rPr>
        <w:t>Minutes</w:t>
      </w:r>
    </w:p>
    <w:p w:rsidR="009F3CA3" w:rsidRPr="00AE7125" w:rsidRDefault="00030255" w:rsidP="009F3CA3">
      <w:pPr>
        <w:pStyle w:val="NoSpacing"/>
        <w:jc w:val="center"/>
        <w:rPr>
          <w:b/>
          <w:szCs w:val="24"/>
        </w:rPr>
      </w:pPr>
      <w:r w:rsidRPr="00AE7125">
        <w:rPr>
          <w:b/>
          <w:szCs w:val="24"/>
        </w:rPr>
        <w:t>March</w:t>
      </w:r>
      <w:r w:rsidR="00A232FC" w:rsidRPr="00AE7125">
        <w:rPr>
          <w:b/>
          <w:szCs w:val="24"/>
        </w:rPr>
        <w:t xml:space="preserve"> 10</w:t>
      </w:r>
      <w:r w:rsidR="00C733C0" w:rsidRPr="00AE7125">
        <w:rPr>
          <w:b/>
          <w:szCs w:val="24"/>
        </w:rPr>
        <w:t>, 2014</w:t>
      </w:r>
    </w:p>
    <w:p w:rsidR="009F3CA3" w:rsidRPr="00AE7125" w:rsidRDefault="009F3CA3" w:rsidP="009F3CA3">
      <w:pPr>
        <w:pStyle w:val="NoSpacing"/>
        <w:jc w:val="both"/>
        <w:rPr>
          <w:b/>
          <w:szCs w:val="24"/>
        </w:rPr>
      </w:pPr>
    </w:p>
    <w:p w:rsidR="009F3CA3" w:rsidRPr="00AE7125" w:rsidRDefault="00163893" w:rsidP="009F3CA3">
      <w:pPr>
        <w:pStyle w:val="NoSpacing"/>
        <w:jc w:val="both"/>
        <w:rPr>
          <w:szCs w:val="24"/>
        </w:rPr>
      </w:pPr>
      <w:r w:rsidRPr="00AE7125">
        <w:rPr>
          <w:szCs w:val="24"/>
        </w:rPr>
        <w:t xml:space="preserve">The regular session of the Oak Hill City Council convened in the Council Chambers </w:t>
      </w:r>
      <w:r w:rsidR="004F6C23" w:rsidRPr="00AE7125">
        <w:rPr>
          <w:szCs w:val="24"/>
        </w:rPr>
        <w:t>of</w:t>
      </w:r>
      <w:r w:rsidR="005862D7" w:rsidRPr="00AE7125">
        <w:rPr>
          <w:szCs w:val="24"/>
        </w:rPr>
        <w:t xml:space="preserve"> City Hall on Monday</w:t>
      </w:r>
      <w:r w:rsidR="003E1AAA" w:rsidRPr="00AE7125">
        <w:rPr>
          <w:szCs w:val="24"/>
        </w:rPr>
        <w:t>,</w:t>
      </w:r>
      <w:r w:rsidR="00030255" w:rsidRPr="00AE7125">
        <w:rPr>
          <w:szCs w:val="24"/>
        </w:rPr>
        <w:t xml:space="preserve"> March</w:t>
      </w:r>
      <w:r w:rsidR="00A232FC" w:rsidRPr="00AE7125">
        <w:rPr>
          <w:szCs w:val="24"/>
        </w:rPr>
        <w:t xml:space="preserve"> 10</w:t>
      </w:r>
      <w:r w:rsidR="00C733C0" w:rsidRPr="00AE7125">
        <w:rPr>
          <w:szCs w:val="24"/>
        </w:rPr>
        <w:t>, 2014 at</w:t>
      </w:r>
      <w:r w:rsidR="00066154" w:rsidRPr="00AE7125">
        <w:rPr>
          <w:szCs w:val="24"/>
        </w:rPr>
        <w:t xml:space="preserve"> </w:t>
      </w:r>
      <w:r w:rsidR="004C7E38" w:rsidRPr="00AE7125">
        <w:rPr>
          <w:szCs w:val="24"/>
        </w:rPr>
        <w:t>6</w:t>
      </w:r>
      <w:r w:rsidRPr="00AE7125">
        <w:rPr>
          <w:szCs w:val="24"/>
        </w:rPr>
        <w:t>:30 p.m.</w:t>
      </w:r>
    </w:p>
    <w:p w:rsidR="00163893" w:rsidRPr="00AE7125" w:rsidRDefault="00163893" w:rsidP="009F3CA3">
      <w:pPr>
        <w:pStyle w:val="NoSpacing"/>
        <w:jc w:val="both"/>
        <w:rPr>
          <w:szCs w:val="24"/>
        </w:rPr>
      </w:pPr>
    </w:p>
    <w:p w:rsidR="00163893" w:rsidRPr="00AE7125" w:rsidRDefault="00163893" w:rsidP="009F3CA3">
      <w:pPr>
        <w:pStyle w:val="NoSpacing"/>
        <w:jc w:val="both"/>
        <w:rPr>
          <w:szCs w:val="24"/>
        </w:rPr>
      </w:pPr>
      <w:r w:rsidRPr="00AE7125">
        <w:rPr>
          <w:b/>
          <w:szCs w:val="24"/>
          <w:u w:val="single"/>
        </w:rPr>
        <w:t>Members Present</w:t>
      </w:r>
      <w:r w:rsidRPr="00AE7125">
        <w:rPr>
          <w:szCs w:val="24"/>
        </w:rPr>
        <w:tab/>
      </w:r>
      <w:r w:rsidRPr="00AE7125">
        <w:rPr>
          <w:szCs w:val="24"/>
        </w:rPr>
        <w:tab/>
      </w:r>
      <w:r w:rsidRPr="00AE7125">
        <w:rPr>
          <w:szCs w:val="24"/>
        </w:rPr>
        <w:tab/>
      </w:r>
      <w:r w:rsidRPr="00AE7125">
        <w:rPr>
          <w:szCs w:val="24"/>
        </w:rPr>
        <w:tab/>
      </w:r>
      <w:r w:rsidRPr="00AE7125">
        <w:rPr>
          <w:b/>
          <w:szCs w:val="24"/>
          <w:u w:val="single"/>
        </w:rPr>
        <w:t>Also Present</w:t>
      </w:r>
    </w:p>
    <w:p w:rsidR="003E1AAA" w:rsidRPr="00AE7125" w:rsidRDefault="003E1AAA" w:rsidP="009F3CA3">
      <w:pPr>
        <w:pStyle w:val="NoSpacing"/>
        <w:jc w:val="both"/>
        <w:rPr>
          <w:szCs w:val="24"/>
        </w:rPr>
      </w:pPr>
      <w:r w:rsidRPr="00AE7125">
        <w:rPr>
          <w:szCs w:val="24"/>
        </w:rPr>
        <w:t>Fred Dickinson, Mayor</w:t>
      </w:r>
      <w:r w:rsidRPr="00AE7125">
        <w:rPr>
          <w:szCs w:val="24"/>
        </w:rPr>
        <w:tab/>
      </w:r>
      <w:r w:rsidRPr="00AE7125">
        <w:rPr>
          <w:szCs w:val="24"/>
        </w:rPr>
        <w:tab/>
      </w:r>
      <w:r w:rsidRPr="00AE7125">
        <w:rPr>
          <w:szCs w:val="24"/>
        </w:rPr>
        <w:tab/>
      </w:r>
      <w:r w:rsidR="00AE7125">
        <w:rPr>
          <w:szCs w:val="24"/>
        </w:rPr>
        <w:tab/>
      </w:r>
      <w:r w:rsidRPr="00AE7125">
        <w:rPr>
          <w:szCs w:val="24"/>
        </w:rPr>
        <w:t>William Hannabass, City Manager</w:t>
      </w:r>
    </w:p>
    <w:p w:rsidR="00C63AC4" w:rsidRPr="00AE7125" w:rsidRDefault="00E54F63" w:rsidP="009F3CA3">
      <w:pPr>
        <w:pStyle w:val="NoSpacing"/>
        <w:jc w:val="both"/>
        <w:rPr>
          <w:szCs w:val="24"/>
        </w:rPr>
      </w:pPr>
      <w:r w:rsidRPr="00AE7125">
        <w:rPr>
          <w:szCs w:val="24"/>
        </w:rPr>
        <w:t>Mollie Ray</w:t>
      </w:r>
      <w:r w:rsidR="003E1AAA" w:rsidRPr="00AE7125">
        <w:rPr>
          <w:szCs w:val="24"/>
        </w:rPr>
        <w:tab/>
      </w:r>
      <w:r w:rsidR="003E1AAA" w:rsidRPr="00AE7125">
        <w:rPr>
          <w:szCs w:val="24"/>
        </w:rPr>
        <w:tab/>
      </w:r>
      <w:r w:rsidRPr="00AE7125">
        <w:rPr>
          <w:szCs w:val="24"/>
        </w:rPr>
        <w:tab/>
      </w:r>
      <w:r w:rsidRPr="00AE7125">
        <w:rPr>
          <w:szCs w:val="24"/>
        </w:rPr>
        <w:tab/>
      </w:r>
      <w:r w:rsidRPr="00AE7125">
        <w:rPr>
          <w:szCs w:val="24"/>
        </w:rPr>
        <w:tab/>
      </w:r>
      <w:r w:rsidR="003E1AAA" w:rsidRPr="00AE7125">
        <w:rPr>
          <w:szCs w:val="24"/>
        </w:rPr>
        <w:t>Damita Johnson, City Clerk-Treasurer</w:t>
      </w:r>
    </w:p>
    <w:p w:rsidR="00C63AC4" w:rsidRPr="00AE7125" w:rsidRDefault="00030255" w:rsidP="009F3CA3">
      <w:pPr>
        <w:pStyle w:val="NoSpacing"/>
        <w:jc w:val="both"/>
        <w:rPr>
          <w:szCs w:val="24"/>
        </w:rPr>
      </w:pPr>
      <w:r w:rsidRPr="00AE7125">
        <w:rPr>
          <w:szCs w:val="24"/>
        </w:rPr>
        <w:t xml:space="preserve">Anna </w:t>
      </w:r>
      <w:r w:rsidR="003E1AAA" w:rsidRPr="00AE7125">
        <w:rPr>
          <w:szCs w:val="24"/>
        </w:rPr>
        <w:t>L. Holt</w:t>
      </w:r>
      <w:r w:rsidR="003E1AAA" w:rsidRPr="00AE7125">
        <w:rPr>
          <w:szCs w:val="24"/>
        </w:rPr>
        <w:tab/>
      </w:r>
      <w:r w:rsidR="00C63AC4" w:rsidRPr="00AE7125">
        <w:rPr>
          <w:szCs w:val="24"/>
        </w:rPr>
        <w:tab/>
      </w:r>
      <w:r w:rsidR="003E1AAA" w:rsidRPr="00AE7125">
        <w:rPr>
          <w:szCs w:val="24"/>
        </w:rPr>
        <w:tab/>
      </w:r>
      <w:r w:rsidR="003E1AAA" w:rsidRPr="00AE7125">
        <w:rPr>
          <w:szCs w:val="24"/>
        </w:rPr>
        <w:tab/>
      </w:r>
      <w:r w:rsidR="003E1AAA"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p>
    <w:p w:rsidR="00C41930" w:rsidRPr="00AE7125" w:rsidRDefault="00136A05" w:rsidP="009F3CA3">
      <w:pPr>
        <w:pStyle w:val="NoSpacing"/>
        <w:jc w:val="both"/>
        <w:rPr>
          <w:b/>
          <w:szCs w:val="24"/>
          <w:u w:val="single"/>
        </w:rPr>
      </w:pPr>
      <w:r w:rsidRPr="00AE7125">
        <w:rPr>
          <w:szCs w:val="24"/>
        </w:rPr>
        <w:t>Dianna Smallwood-Russell</w:t>
      </w:r>
      <w:r w:rsidR="005862D7" w:rsidRPr="00AE7125">
        <w:rPr>
          <w:szCs w:val="24"/>
        </w:rPr>
        <w:tab/>
      </w:r>
      <w:r w:rsidR="005862D7" w:rsidRPr="00AE7125">
        <w:rPr>
          <w:szCs w:val="24"/>
        </w:rPr>
        <w:tab/>
      </w:r>
      <w:r w:rsidR="005862D7" w:rsidRPr="00AE7125">
        <w:rPr>
          <w:szCs w:val="24"/>
        </w:rPr>
        <w:tab/>
      </w:r>
      <w:r w:rsidR="008A4D5B" w:rsidRPr="00AE7125">
        <w:rPr>
          <w:b/>
          <w:szCs w:val="24"/>
          <w:u w:val="single"/>
        </w:rPr>
        <w:t>Absent</w:t>
      </w:r>
    </w:p>
    <w:p w:rsidR="00E54F63" w:rsidRPr="00AE7125" w:rsidRDefault="00C733C0" w:rsidP="00030255">
      <w:pPr>
        <w:pStyle w:val="NoSpacing"/>
        <w:jc w:val="both"/>
        <w:rPr>
          <w:szCs w:val="24"/>
        </w:rPr>
      </w:pPr>
      <w:r w:rsidRPr="00AE7125">
        <w:rPr>
          <w:szCs w:val="24"/>
        </w:rPr>
        <w:t>Tom Oxley</w:t>
      </w:r>
      <w:r w:rsidRPr="00AE7125">
        <w:rPr>
          <w:szCs w:val="24"/>
        </w:rPr>
        <w:tab/>
      </w:r>
      <w:r w:rsidRPr="00AE7125">
        <w:rPr>
          <w:szCs w:val="24"/>
        </w:rPr>
        <w:tab/>
      </w:r>
      <w:r w:rsidRPr="00AE7125">
        <w:rPr>
          <w:szCs w:val="24"/>
        </w:rPr>
        <w:tab/>
      </w:r>
      <w:r w:rsidRPr="00AE7125">
        <w:rPr>
          <w:szCs w:val="24"/>
        </w:rPr>
        <w:tab/>
      </w:r>
      <w:r w:rsidR="00A304ED" w:rsidRPr="00AE7125">
        <w:rPr>
          <w:szCs w:val="24"/>
        </w:rPr>
        <w:tab/>
      </w:r>
      <w:r w:rsidR="00030255" w:rsidRPr="00AE7125">
        <w:rPr>
          <w:szCs w:val="24"/>
        </w:rPr>
        <w:t>Diana Janney</w:t>
      </w:r>
    </w:p>
    <w:p w:rsidR="00030255" w:rsidRPr="00AE7125" w:rsidRDefault="00030255" w:rsidP="00030255">
      <w:pPr>
        <w:pStyle w:val="NoSpacing"/>
        <w:jc w:val="both"/>
        <w:rPr>
          <w:szCs w:val="24"/>
        </w:rPr>
      </w:pPr>
      <w:r w:rsidRPr="00AE7125">
        <w:rPr>
          <w:szCs w:val="24"/>
        </w:rPr>
        <w:t>Bruce Coleman</w:t>
      </w:r>
    </w:p>
    <w:p w:rsidR="00030255" w:rsidRPr="00AE7125" w:rsidRDefault="00030255" w:rsidP="00030255">
      <w:pPr>
        <w:pStyle w:val="NoSpacing"/>
        <w:jc w:val="both"/>
        <w:rPr>
          <w:szCs w:val="24"/>
        </w:rPr>
      </w:pPr>
      <w:r w:rsidRPr="00AE7125">
        <w:rPr>
          <w:szCs w:val="24"/>
        </w:rPr>
        <w:t>Jeff Atha</w:t>
      </w:r>
    </w:p>
    <w:p w:rsidR="00AD05D2" w:rsidRPr="00AE7125" w:rsidRDefault="00AD05D2" w:rsidP="009F3CA3">
      <w:pPr>
        <w:pStyle w:val="NoSpacing"/>
        <w:jc w:val="both"/>
        <w:rPr>
          <w:szCs w:val="24"/>
        </w:rPr>
      </w:pPr>
    </w:p>
    <w:p w:rsidR="00C63AC4" w:rsidRPr="00AE7125" w:rsidRDefault="00021208" w:rsidP="009F3CA3">
      <w:pPr>
        <w:pStyle w:val="NoSpacing"/>
        <w:jc w:val="both"/>
        <w:rPr>
          <w:b/>
          <w:szCs w:val="24"/>
          <w:u w:val="single"/>
        </w:rPr>
      </w:pPr>
      <w:r w:rsidRPr="00AE7125">
        <w:rPr>
          <w:b/>
          <w:szCs w:val="24"/>
          <w:u w:val="single"/>
        </w:rPr>
        <w:t>Call to Order</w:t>
      </w:r>
    </w:p>
    <w:p w:rsidR="00021208" w:rsidRPr="00AE7125" w:rsidRDefault="003E1AAA" w:rsidP="009F3CA3">
      <w:pPr>
        <w:pStyle w:val="NoSpacing"/>
        <w:jc w:val="both"/>
        <w:rPr>
          <w:b/>
          <w:szCs w:val="24"/>
          <w:u w:val="single"/>
        </w:rPr>
      </w:pPr>
      <w:r w:rsidRPr="00AE7125">
        <w:rPr>
          <w:szCs w:val="24"/>
        </w:rPr>
        <w:t>Mayor Dickinson</w:t>
      </w:r>
      <w:r w:rsidR="002649EE" w:rsidRPr="00AE7125">
        <w:rPr>
          <w:szCs w:val="24"/>
        </w:rPr>
        <w:t xml:space="preserve"> </w:t>
      </w:r>
      <w:r w:rsidR="002E4471" w:rsidRPr="00AE7125">
        <w:rPr>
          <w:szCs w:val="24"/>
        </w:rPr>
        <w:t>called the meeting to order.</w:t>
      </w:r>
    </w:p>
    <w:p w:rsidR="00021208" w:rsidRPr="00AE7125" w:rsidRDefault="00021208"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Public Comments</w:t>
      </w:r>
    </w:p>
    <w:p w:rsidR="003817A2" w:rsidRPr="00AE7125" w:rsidRDefault="0078544A" w:rsidP="009F3CA3">
      <w:pPr>
        <w:pStyle w:val="NoSpacing"/>
        <w:jc w:val="both"/>
        <w:rPr>
          <w:szCs w:val="24"/>
        </w:rPr>
      </w:pPr>
      <w:r w:rsidRPr="00AE7125">
        <w:rPr>
          <w:szCs w:val="24"/>
        </w:rPr>
        <w:t>Billie Leg spoke to Council concerning his attempt to purchase the Oak Hill Sanitary Board.</w:t>
      </w:r>
    </w:p>
    <w:p w:rsidR="003E1AAA" w:rsidRPr="00AE7125" w:rsidRDefault="003E1AAA"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Minutes</w:t>
      </w:r>
    </w:p>
    <w:p w:rsidR="00BB38CC" w:rsidRPr="00AE7125" w:rsidRDefault="00BB38CC" w:rsidP="009F3CA3">
      <w:pPr>
        <w:pStyle w:val="NoSpacing"/>
        <w:jc w:val="both"/>
        <w:rPr>
          <w:b/>
          <w:i/>
          <w:szCs w:val="24"/>
        </w:rPr>
      </w:pPr>
      <w:r w:rsidRPr="00AE7125">
        <w:rPr>
          <w:b/>
          <w:i/>
          <w:szCs w:val="24"/>
        </w:rPr>
        <w:t>Council member</w:t>
      </w:r>
      <w:r w:rsidR="00C733C0" w:rsidRPr="00AE7125">
        <w:rPr>
          <w:b/>
          <w:i/>
          <w:szCs w:val="24"/>
        </w:rPr>
        <w:t xml:space="preserve"> </w:t>
      </w:r>
      <w:r w:rsidR="00136A05" w:rsidRPr="00AE7125">
        <w:rPr>
          <w:b/>
          <w:i/>
          <w:szCs w:val="24"/>
        </w:rPr>
        <w:t>Ray</w:t>
      </w:r>
      <w:r w:rsidR="00C733C0" w:rsidRPr="00AE7125">
        <w:rPr>
          <w:b/>
          <w:i/>
          <w:szCs w:val="24"/>
        </w:rPr>
        <w:t xml:space="preserve"> </w:t>
      </w:r>
      <w:r w:rsidR="00136A05" w:rsidRPr="00AE7125">
        <w:rPr>
          <w:b/>
          <w:i/>
          <w:szCs w:val="24"/>
        </w:rPr>
        <w:t>moved</w:t>
      </w:r>
      <w:r w:rsidRPr="00AE7125">
        <w:rPr>
          <w:b/>
          <w:i/>
          <w:szCs w:val="24"/>
        </w:rPr>
        <w:t xml:space="preserve"> to</w:t>
      </w:r>
      <w:r w:rsidR="00C63AC4" w:rsidRPr="00AE7125">
        <w:rPr>
          <w:b/>
          <w:i/>
          <w:szCs w:val="24"/>
        </w:rPr>
        <w:t xml:space="preserve"> dispense with the reading of and</w:t>
      </w:r>
      <w:r w:rsidRPr="00AE7125">
        <w:rPr>
          <w:b/>
          <w:i/>
          <w:szCs w:val="24"/>
        </w:rPr>
        <w:t xml:space="preserve"> accept the minutes of the meeting held</w:t>
      </w:r>
      <w:r w:rsidR="00066154" w:rsidRPr="00AE7125">
        <w:rPr>
          <w:b/>
          <w:i/>
          <w:szCs w:val="24"/>
        </w:rPr>
        <w:t xml:space="preserve"> </w:t>
      </w:r>
      <w:r w:rsidR="00E54F63" w:rsidRPr="00AE7125">
        <w:rPr>
          <w:b/>
          <w:i/>
          <w:szCs w:val="24"/>
        </w:rPr>
        <w:t>on</w:t>
      </w:r>
      <w:r w:rsidR="00136A05" w:rsidRPr="00AE7125">
        <w:rPr>
          <w:b/>
          <w:i/>
          <w:szCs w:val="24"/>
        </w:rPr>
        <w:t xml:space="preserve"> </w:t>
      </w:r>
      <w:r w:rsidR="0078544A" w:rsidRPr="00AE7125">
        <w:rPr>
          <w:b/>
          <w:i/>
          <w:szCs w:val="24"/>
        </w:rPr>
        <w:t>February 10</w:t>
      </w:r>
      <w:r w:rsidR="00136A05" w:rsidRPr="00AE7125">
        <w:rPr>
          <w:b/>
          <w:i/>
          <w:szCs w:val="24"/>
        </w:rPr>
        <w:t>, 2014</w:t>
      </w:r>
      <w:r w:rsidR="00E93800" w:rsidRPr="00AE7125">
        <w:rPr>
          <w:b/>
          <w:i/>
          <w:szCs w:val="24"/>
        </w:rPr>
        <w:t>.</w:t>
      </w:r>
      <w:r w:rsidRPr="00AE7125">
        <w:rPr>
          <w:b/>
          <w:i/>
          <w:szCs w:val="24"/>
        </w:rPr>
        <w:t xml:space="preserve"> Council member</w:t>
      </w:r>
      <w:r w:rsidR="00136A05" w:rsidRPr="00AE7125">
        <w:rPr>
          <w:b/>
          <w:i/>
          <w:szCs w:val="24"/>
        </w:rPr>
        <w:t xml:space="preserve"> Oxley</w:t>
      </w:r>
      <w:r w:rsidR="00744380" w:rsidRPr="00AE7125">
        <w:rPr>
          <w:b/>
          <w:i/>
          <w:szCs w:val="24"/>
        </w:rPr>
        <w:t xml:space="preserve"> </w:t>
      </w:r>
      <w:r w:rsidR="00563714" w:rsidRPr="00AE7125">
        <w:rPr>
          <w:b/>
          <w:i/>
          <w:szCs w:val="24"/>
        </w:rPr>
        <w:t>seconded</w:t>
      </w:r>
      <w:r w:rsidRPr="00AE7125">
        <w:rPr>
          <w:b/>
          <w:i/>
          <w:szCs w:val="24"/>
        </w:rPr>
        <w:t xml:space="preserve"> the motion.  </w:t>
      </w:r>
      <w:r w:rsidR="008A4D5B" w:rsidRPr="00AE7125">
        <w:rPr>
          <w:b/>
          <w:i/>
          <w:szCs w:val="24"/>
        </w:rPr>
        <w:t>Motion carried unanimously</w:t>
      </w:r>
      <w:r w:rsidR="00C733C0" w:rsidRPr="00AE7125">
        <w:rPr>
          <w:b/>
          <w:i/>
          <w:szCs w:val="24"/>
        </w:rPr>
        <w:t xml:space="preserve"> by those in attendance.</w:t>
      </w:r>
    </w:p>
    <w:p w:rsidR="00FB7F9B" w:rsidRPr="00AE7125" w:rsidRDefault="00FB7F9B"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Treasurer’s Report</w:t>
      </w:r>
    </w:p>
    <w:p w:rsidR="003D194D" w:rsidRPr="00AE7125" w:rsidRDefault="00C733C0" w:rsidP="009F3CA3">
      <w:pPr>
        <w:pStyle w:val="NoSpacing"/>
        <w:jc w:val="both"/>
        <w:rPr>
          <w:szCs w:val="24"/>
        </w:rPr>
      </w:pPr>
      <w:r w:rsidRPr="00AE7125">
        <w:rPr>
          <w:b/>
          <w:i/>
          <w:szCs w:val="24"/>
        </w:rPr>
        <w:t xml:space="preserve">Council member </w:t>
      </w:r>
      <w:r w:rsidR="00CA530F" w:rsidRPr="00AE7125">
        <w:rPr>
          <w:b/>
          <w:i/>
          <w:szCs w:val="24"/>
        </w:rPr>
        <w:t>Ray</w:t>
      </w:r>
      <w:r w:rsidR="00BB38CC" w:rsidRPr="00AE7125">
        <w:rPr>
          <w:b/>
          <w:i/>
          <w:szCs w:val="24"/>
        </w:rPr>
        <w:t xml:space="preserve"> </w:t>
      </w:r>
      <w:r w:rsidR="005E1087" w:rsidRPr="00AE7125">
        <w:rPr>
          <w:b/>
          <w:i/>
          <w:szCs w:val="24"/>
        </w:rPr>
        <w:t>moved</w:t>
      </w:r>
      <w:r w:rsidR="00BB38CC" w:rsidRPr="00AE7125">
        <w:rPr>
          <w:b/>
          <w:i/>
          <w:szCs w:val="24"/>
        </w:rPr>
        <w:t xml:space="preserve"> to approve the finance reports and the vendor checks report as presented by the City Treasurer.  Council member</w:t>
      </w:r>
      <w:r w:rsidR="00E93800" w:rsidRPr="00AE7125">
        <w:rPr>
          <w:b/>
          <w:i/>
          <w:szCs w:val="24"/>
        </w:rPr>
        <w:t xml:space="preserve"> </w:t>
      </w:r>
      <w:r w:rsidR="00CA530F" w:rsidRPr="00AE7125">
        <w:rPr>
          <w:b/>
          <w:i/>
          <w:szCs w:val="24"/>
        </w:rPr>
        <w:t>Oxley</w:t>
      </w:r>
      <w:r w:rsidR="00BB38CC" w:rsidRPr="00AE7125">
        <w:rPr>
          <w:b/>
          <w:i/>
          <w:szCs w:val="24"/>
        </w:rPr>
        <w:t xml:space="preserve"> seconded the mo</w:t>
      </w:r>
      <w:r w:rsidR="006E6587" w:rsidRPr="00AE7125">
        <w:rPr>
          <w:b/>
          <w:i/>
          <w:szCs w:val="24"/>
        </w:rPr>
        <w:t>tion.  Motion carried unanimously</w:t>
      </w:r>
      <w:r w:rsidR="00CA530F" w:rsidRPr="00AE7125">
        <w:rPr>
          <w:b/>
          <w:i/>
          <w:szCs w:val="24"/>
        </w:rPr>
        <w:t xml:space="preserve"> by those in attendance</w:t>
      </w:r>
      <w:r w:rsidR="00A304ED" w:rsidRPr="00AE7125">
        <w:rPr>
          <w:b/>
          <w:i/>
          <w:szCs w:val="24"/>
        </w:rPr>
        <w:t>.</w:t>
      </w:r>
      <w:r w:rsidR="00133577" w:rsidRPr="00AE7125">
        <w:rPr>
          <w:b/>
          <w:i/>
          <w:szCs w:val="24"/>
        </w:rPr>
        <w:t xml:space="preserve">  </w:t>
      </w:r>
    </w:p>
    <w:p w:rsidR="00CA530F" w:rsidRPr="00AE7125" w:rsidRDefault="00CA530F" w:rsidP="009F3CA3">
      <w:pPr>
        <w:pStyle w:val="NoSpacing"/>
        <w:jc w:val="both"/>
        <w:rPr>
          <w:b/>
          <w:szCs w:val="24"/>
          <w:u w:val="single"/>
        </w:rPr>
      </w:pPr>
    </w:p>
    <w:p w:rsidR="003D194D" w:rsidRPr="00AE7125" w:rsidRDefault="003D194D" w:rsidP="009F3CA3">
      <w:pPr>
        <w:pStyle w:val="NoSpacing"/>
        <w:jc w:val="both"/>
        <w:rPr>
          <w:szCs w:val="24"/>
        </w:rPr>
      </w:pPr>
      <w:r w:rsidRPr="00AE7125">
        <w:rPr>
          <w:b/>
          <w:szCs w:val="24"/>
          <w:u w:val="single"/>
        </w:rPr>
        <w:t>Correspondence</w:t>
      </w:r>
    </w:p>
    <w:p w:rsidR="00EB74D7" w:rsidRPr="00AE7125" w:rsidRDefault="00240F24" w:rsidP="009F3CA3">
      <w:pPr>
        <w:pStyle w:val="NoSpacing"/>
        <w:jc w:val="both"/>
        <w:rPr>
          <w:szCs w:val="24"/>
        </w:rPr>
      </w:pPr>
      <w:r w:rsidRPr="00AE7125">
        <w:rPr>
          <w:szCs w:val="24"/>
        </w:rPr>
        <w:t>None</w:t>
      </w:r>
    </w:p>
    <w:p w:rsidR="00A85959" w:rsidRPr="00AE7125" w:rsidRDefault="00A85959" w:rsidP="009F3CA3">
      <w:pPr>
        <w:pStyle w:val="NoSpacing"/>
        <w:jc w:val="both"/>
        <w:rPr>
          <w:szCs w:val="24"/>
        </w:rPr>
      </w:pPr>
    </w:p>
    <w:p w:rsidR="008A5B98" w:rsidRPr="00AE7125" w:rsidRDefault="008A5B98" w:rsidP="009F3CA3">
      <w:pPr>
        <w:pStyle w:val="NoSpacing"/>
        <w:jc w:val="both"/>
        <w:rPr>
          <w:b/>
          <w:szCs w:val="24"/>
          <w:u w:val="single"/>
        </w:rPr>
      </w:pPr>
      <w:r w:rsidRPr="00AE7125">
        <w:rPr>
          <w:b/>
          <w:szCs w:val="24"/>
          <w:u w:val="single"/>
        </w:rPr>
        <w:t>Old Business</w:t>
      </w:r>
    </w:p>
    <w:p w:rsidR="00C63E98" w:rsidRPr="00AE7125" w:rsidRDefault="00A85959" w:rsidP="0053276F">
      <w:pPr>
        <w:pStyle w:val="NoSpacing"/>
        <w:jc w:val="both"/>
        <w:rPr>
          <w:szCs w:val="24"/>
        </w:rPr>
      </w:pPr>
      <w:r w:rsidRPr="00AE7125">
        <w:rPr>
          <w:szCs w:val="24"/>
        </w:rPr>
        <w:t>The Mayor polled Council</w:t>
      </w:r>
      <w:r w:rsidR="006E6587" w:rsidRPr="00AE7125">
        <w:rPr>
          <w:szCs w:val="24"/>
        </w:rPr>
        <w:t xml:space="preserve"> and department heads</w:t>
      </w:r>
      <w:r w:rsidR="00B35FE4" w:rsidRPr="00AE7125">
        <w:rPr>
          <w:szCs w:val="24"/>
        </w:rPr>
        <w:t xml:space="preserve"> for old bu</w:t>
      </w:r>
      <w:r w:rsidR="00E156B2" w:rsidRPr="00AE7125">
        <w:rPr>
          <w:szCs w:val="24"/>
        </w:rPr>
        <w:t>s</w:t>
      </w:r>
      <w:r w:rsidR="00B35FE4" w:rsidRPr="00AE7125">
        <w:rPr>
          <w:szCs w:val="24"/>
        </w:rPr>
        <w:t>iness</w:t>
      </w:r>
      <w:r w:rsidR="00CA2148" w:rsidRPr="00AE7125">
        <w:rPr>
          <w:szCs w:val="24"/>
        </w:rPr>
        <w:t xml:space="preserve">.  </w:t>
      </w:r>
      <w:r w:rsidR="005E1087" w:rsidRPr="00AE7125">
        <w:rPr>
          <w:szCs w:val="24"/>
        </w:rPr>
        <w:t xml:space="preserve">The </w:t>
      </w:r>
      <w:r w:rsidR="00CA530F" w:rsidRPr="00AE7125">
        <w:rPr>
          <w:szCs w:val="24"/>
        </w:rPr>
        <w:t>Police</w:t>
      </w:r>
      <w:r w:rsidR="005E1087" w:rsidRPr="00AE7125">
        <w:rPr>
          <w:szCs w:val="24"/>
        </w:rPr>
        <w:t xml:space="preserve"> Chief was absent.  </w:t>
      </w:r>
      <w:r w:rsidR="00CA530F" w:rsidRPr="00AE7125">
        <w:rPr>
          <w:szCs w:val="24"/>
        </w:rPr>
        <w:t>There was discussion on the East End/Gatewood intersection</w:t>
      </w:r>
      <w:r w:rsidR="005E1087" w:rsidRPr="00AE7125">
        <w:rPr>
          <w:szCs w:val="24"/>
        </w:rPr>
        <w:t xml:space="preserve"> and thanks were given to the Street Department for all the hard work during this rough winter.</w:t>
      </w:r>
    </w:p>
    <w:p w:rsidR="00AE7125" w:rsidRDefault="00AE7125" w:rsidP="0053276F">
      <w:pPr>
        <w:pStyle w:val="NoSpacing"/>
        <w:jc w:val="both"/>
        <w:rPr>
          <w:b/>
          <w:szCs w:val="24"/>
          <w:u w:val="single"/>
        </w:rPr>
      </w:pPr>
    </w:p>
    <w:p w:rsidR="0053276F" w:rsidRPr="00AE7125" w:rsidRDefault="00E4386B" w:rsidP="0053276F">
      <w:pPr>
        <w:pStyle w:val="NoSpacing"/>
        <w:jc w:val="both"/>
        <w:rPr>
          <w:b/>
          <w:szCs w:val="24"/>
          <w:u w:val="single"/>
        </w:rPr>
      </w:pPr>
      <w:r w:rsidRPr="00AE7125">
        <w:rPr>
          <w:b/>
          <w:szCs w:val="24"/>
          <w:u w:val="single"/>
        </w:rPr>
        <w:t>City Manager</w:t>
      </w:r>
    </w:p>
    <w:p w:rsidR="00CA530F" w:rsidRPr="00AE7125" w:rsidRDefault="00CA530F" w:rsidP="00CA530F">
      <w:pPr>
        <w:pStyle w:val="NoSpacing"/>
        <w:ind w:left="1440"/>
        <w:jc w:val="both"/>
        <w:rPr>
          <w:szCs w:val="24"/>
        </w:rPr>
      </w:pPr>
    </w:p>
    <w:p w:rsidR="00CA530F" w:rsidRPr="00AE7125" w:rsidRDefault="00CA530F" w:rsidP="00CA530F">
      <w:pPr>
        <w:pStyle w:val="NoSpacing"/>
        <w:numPr>
          <w:ilvl w:val="0"/>
          <w:numId w:val="27"/>
        </w:numPr>
        <w:jc w:val="both"/>
        <w:rPr>
          <w:b/>
          <w:szCs w:val="24"/>
          <w:u w:val="single"/>
        </w:rPr>
      </w:pPr>
      <w:r w:rsidRPr="00AE7125">
        <w:rPr>
          <w:szCs w:val="24"/>
        </w:rPr>
        <w:t xml:space="preserve"> </w:t>
      </w:r>
      <w:r w:rsidR="005E1087" w:rsidRPr="00AE7125">
        <w:rPr>
          <w:szCs w:val="24"/>
        </w:rPr>
        <w:t xml:space="preserve"> </w:t>
      </w:r>
      <w:r w:rsidR="005E1087" w:rsidRPr="00AE7125">
        <w:rPr>
          <w:b/>
          <w:szCs w:val="24"/>
          <w:u w:val="single"/>
        </w:rPr>
        <w:t>Structural Inspection Board Recommendations</w:t>
      </w:r>
      <w:r w:rsidR="005E1087" w:rsidRPr="00AE7125">
        <w:rPr>
          <w:szCs w:val="24"/>
        </w:rPr>
        <w:t xml:space="preserve"> –</w:t>
      </w:r>
    </w:p>
    <w:p w:rsidR="005E1087" w:rsidRPr="00AE7125" w:rsidRDefault="005E1087" w:rsidP="00CA530F">
      <w:pPr>
        <w:pStyle w:val="NoSpacing"/>
        <w:numPr>
          <w:ilvl w:val="0"/>
          <w:numId w:val="30"/>
        </w:numPr>
        <w:jc w:val="both"/>
        <w:rPr>
          <w:b/>
          <w:szCs w:val="24"/>
          <w:u w:val="single"/>
        </w:rPr>
      </w:pPr>
      <w:r w:rsidRPr="00AE7125">
        <w:rPr>
          <w:szCs w:val="24"/>
        </w:rPr>
        <w:t>Former apartment building located on the NW corner of School Street and Central Avenue</w:t>
      </w:r>
      <w:r w:rsidR="00CA530F" w:rsidRPr="00AE7125">
        <w:rPr>
          <w:szCs w:val="24"/>
        </w:rPr>
        <w:t xml:space="preserve"> – The Fayette County deputies cannot locate John Zink to serve the demolition order.</w:t>
      </w:r>
    </w:p>
    <w:p w:rsidR="005E1087" w:rsidRPr="00AE7125" w:rsidRDefault="005E1087" w:rsidP="00CA530F">
      <w:pPr>
        <w:pStyle w:val="NoSpacing"/>
        <w:numPr>
          <w:ilvl w:val="0"/>
          <w:numId w:val="30"/>
        </w:numPr>
        <w:jc w:val="both"/>
        <w:rPr>
          <w:b/>
          <w:szCs w:val="24"/>
          <w:u w:val="single"/>
        </w:rPr>
      </w:pPr>
      <w:r w:rsidRPr="00AE7125">
        <w:rPr>
          <w:szCs w:val="24"/>
        </w:rPr>
        <w:t>Block structure in front of the former Basham’s Salvage Yard, East Main Street</w:t>
      </w:r>
      <w:r w:rsidR="00CA530F" w:rsidRPr="00AE7125">
        <w:rPr>
          <w:szCs w:val="24"/>
        </w:rPr>
        <w:t xml:space="preserve"> – Mrs. Atha is in the process of securing a contractor to perform the demolition.  </w:t>
      </w:r>
      <w:r w:rsidR="00CA530F" w:rsidRPr="00AE7125">
        <w:rPr>
          <w:b/>
          <w:i/>
          <w:szCs w:val="24"/>
        </w:rPr>
        <w:t>Council member Oxley moved to table this item.  Council member Coleman seconded the motion.  Motion carried unanimously by all those in attendance.</w:t>
      </w:r>
    </w:p>
    <w:p w:rsidR="00F24385" w:rsidRPr="00AE7125" w:rsidRDefault="005E1087" w:rsidP="00CA530F">
      <w:pPr>
        <w:pStyle w:val="NoSpacing"/>
        <w:numPr>
          <w:ilvl w:val="0"/>
          <w:numId w:val="30"/>
        </w:numPr>
        <w:jc w:val="both"/>
        <w:rPr>
          <w:b/>
          <w:szCs w:val="24"/>
          <w:u w:val="single"/>
        </w:rPr>
      </w:pPr>
      <w:r w:rsidRPr="00AE7125">
        <w:rPr>
          <w:szCs w:val="24"/>
        </w:rPr>
        <w:lastRenderedPageBreak/>
        <w:t>Structure located on the West (right side) of 112 Roberts Avenue</w:t>
      </w:r>
      <w:r w:rsidR="00CA530F" w:rsidRPr="00AE7125">
        <w:rPr>
          <w:szCs w:val="24"/>
        </w:rPr>
        <w:t xml:space="preserve"> – This notice cannot be served.  The City Manager will publish this notice as well as the Zink notice.</w:t>
      </w:r>
    </w:p>
    <w:p w:rsidR="006A0F4B" w:rsidRPr="00AE7125" w:rsidRDefault="006A0F4B" w:rsidP="00E128D3">
      <w:pPr>
        <w:pStyle w:val="NoSpacing"/>
        <w:ind w:left="0" w:firstLine="720"/>
        <w:jc w:val="both"/>
        <w:rPr>
          <w:b/>
          <w:szCs w:val="24"/>
          <w:u w:val="single"/>
        </w:rPr>
      </w:pPr>
    </w:p>
    <w:p w:rsidR="008A5B98" w:rsidRPr="00AE7125" w:rsidRDefault="008A5B98" w:rsidP="008A5B98">
      <w:pPr>
        <w:pStyle w:val="NoSpacing"/>
        <w:jc w:val="both"/>
        <w:rPr>
          <w:b/>
          <w:szCs w:val="24"/>
          <w:u w:val="single"/>
        </w:rPr>
      </w:pPr>
      <w:r w:rsidRPr="00AE7125">
        <w:rPr>
          <w:b/>
          <w:szCs w:val="24"/>
          <w:u w:val="single"/>
        </w:rPr>
        <w:t>New Business</w:t>
      </w:r>
    </w:p>
    <w:p w:rsidR="008A5B98" w:rsidRPr="00AE7125" w:rsidRDefault="008A5B98" w:rsidP="008A5B98">
      <w:pPr>
        <w:pStyle w:val="NoSpacing"/>
        <w:jc w:val="both"/>
        <w:rPr>
          <w:szCs w:val="24"/>
        </w:rPr>
      </w:pPr>
      <w:r w:rsidRPr="00AE7125">
        <w:rPr>
          <w:szCs w:val="24"/>
        </w:rPr>
        <w:t>The Mayor polled Council</w:t>
      </w:r>
      <w:r w:rsidR="00AA6A3D" w:rsidRPr="00AE7125">
        <w:rPr>
          <w:szCs w:val="24"/>
        </w:rPr>
        <w:t xml:space="preserve"> and department heads</w:t>
      </w:r>
      <w:r w:rsidRPr="00AE7125">
        <w:rPr>
          <w:szCs w:val="24"/>
        </w:rPr>
        <w:t xml:space="preserve"> for new business</w:t>
      </w:r>
      <w:r w:rsidR="00CA2148" w:rsidRPr="00AE7125">
        <w:rPr>
          <w:szCs w:val="24"/>
        </w:rPr>
        <w:t xml:space="preserve">. </w:t>
      </w:r>
      <w:r w:rsidR="00CA530F" w:rsidRPr="00AE7125">
        <w:rPr>
          <w:szCs w:val="24"/>
        </w:rPr>
        <w:t>No new business was discussed.</w:t>
      </w:r>
    </w:p>
    <w:p w:rsidR="00CA530F" w:rsidRPr="00AE7125" w:rsidRDefault="00CA530F" w:rsidP="008A5B98">
      <w:pPr>
        <w:pStyle w:val="NoSpacing"/>
        <w:jc w:val="both"/>
        <w:rPr>
          <w:b/>
          <w:szCs w:val="24"/>
          <w:u w:val="single"/>
        </w:rPr>
      </w:pPr>
    </w:p>
    <w:p w:rsidR="00EB5C6B" w:rsidRPr="00AE7125" w:rsidRDefault="008A5B98" w:rsidP="00EB5C6B">
      <w:pPr>
        <w:pStyle w:val="NoSpacing"/>
        <w:jc w:val="both"/>
        <w:rPr>
          <w:b/>
          <w:szCs w:val="24"/>
          <w:u w:val="single"/>
        </w:rPr>
      </w:pPr>
      <w:r w:rsidRPr="00AE7125">
        <w:rPr>
          <w:b/>
          <w:szCs w:val="24"/>
          <w:u w:val="single"/>
        </w:rPr>
        <w:t>City Manage</w:t>
      </w:r>
      <w:r w:rsidR="00181E13" w:rsidRPr="00AE7125">
        <w:rPr>
          <w:b/>
          <w:szCs w:val="24"/>
          <w:u w:val="single"/>
        </w:rPr>
        <w:t>r</w:t>
      </w:r>
    </w:p>
    <w:p w:rsidR="00EB5C6B" w:rsidRPr="00AE7125" w:rsidRDefault="00EB5C6B" w:rsidP="00EB5C6B">
      <w:pPr>
        <w:pStyle w:val="NoSpacing"/>
        <w:numPr>
          <w:ilvl w:val="0"/>
          <w:numId w:val="29"/>
        </w:numPr>
        <w:jc w:val="both"/>
        <w:rPr>
          <w:b/>
          <w:szCs w:val="24"/>
          <w:u w:val="single"/>
        </w:rPr>
      </w:pPr>
      <w:r w:rsidRPr="00AE7125">
        <w:rPr>
          <w:b/>
          <w:szCs w:val="24"/>
          <w:u w:val="single"/>
        </w:rPr>
        <w:t xml:space="preserve"> </w:t>
      </w:r>
      <w:r w:rsidR="00CA530F" w:rsidRPr="00AE7125">
        <w:rPr>
          <w:b/>
          <w:szCs w:val="24"/>
          <w:u w:val="single"/>
        </w:rPr>
        <w:t>Amendment of Article 533.17</w:t>
      </w:r>
      <w:r w:rsidR="00694C0F" w:rsidRPr="00AE7125">
        <w:rPr>
          <w:b/>
          <w:szCs w:val="24"/>
          <w:u w:val="single"/>
        </w:rPr>
        <w:t xml:space="preserve"> (Duties of Persons Renting Property) to include State Law</w:t>
      </w:r>
      <w:r w:rsidRPr="00AE7125">
        <w:rPr>
          <w:b/>
          <w:szCs w:val="24"/>
        </w:rPr>
        <w:t xml:space="preserve"> </w:t>
      </w:r>
      <w:r w:rsidR="00694C0F" w:rsidRPr="00AE7125">
        <w:rPr>
          <w:b/>
          <w:szCs w:val="24"/>
        </w:rPr>
        <w:t>–</w:t>
      </w:r>
      <w:r w:rsidRPr="00AE7125">
        <w:rPr>
          <w:b/>
          <w:szCs w:val="24"/>
        </w:rPr>
        <w:t xml:space="preserve"> </w:t>
      </w:r>
      <w:r w:rsidR="00694C0F" w:rsidRPr="00AE7125">
        <w:rPr>
          <w:szCs w:val="24"/>
        </w:rPr>
        <w:t>The City Manager presented an amendment to Article 533.17.  The amendment will add “state law” in addition to city ordinances as already included.</w:t>
      </w:r>
      <w:r w:rsidR="0085720C">
        <w:rPr>
          <w:szCs w:val="24"/>
        </w:rPr>
        <w:t xml:space="preserve">  </w:t>
      </w:r>
      <w:r w:rsidR="0085720C">
        <w:rPr>
          <w:b/>
          <w:i/>
          <w:szCs w:val="24"/>
        </w:rPr>
        <w:t>Council member Oxley made a motion to accept the 1</w:t>
      </w:r>
      <w:r w:rsidR="0085720C" w:rsidRPr="0085720C">
        <w:rPr>
          <w:b/>
          <w:i/>
          <w:szCs w:val="24"/>
          <w:vertAlign w:val="superscript"/>
        </w:rPr>
        <w:t>st</w:t>
      </w:r>
      <w:r w:rsidR="0085720C">
        <w:rPr>
          <w:b/>
          <w:i/>
          <w:szCs w:val="24"/>
        </w:rPr>
        <w:t xml:space="preserve"> reading of the amendment to Article 533.17.  Council member Atha seconded the motion.  Motion carried unanimously by all those in attendance.</w:t>
      </w:r>
    </w:p>
    <w:p w:rsidR="00694C0F" w:rsidRPr="00AE7125" w:rsidRDefault="00694C0F" w:rsidP="00694C0F">
      <w:pPr>
        <w:pStyle w:val="ListParagraph"/>
        <w:numPr>
          <w:ilvl w:val="0"/>
          <w:numId w:val="29"/>
        </w:numPr>
        <w:spacing w:after="0" w:line="240" w:lineRule="auto"/>
        <w:rPr>
          <w:rFonts w:ascii="Times New Roman" w:eastAsia="Times New Roman" w:hAnsi="Times New Roman" w:cs="Times New Roman"/>
          <w:color w:val="000000"/>
          <w:szCs w:val="24"/>
        </w:rPr>
      </w:pPr>
      <w:r w:rsidRPr="00AE7125">
        <w:rPr>
          <w:b/>
          <w:szCs w:val="24"/>
          <w:u w:val="single"/>
        </w:rPr>
        <w:t>Amendment of Article 1718.04 (Vacant Property Registration) to Add an Exception for Contiguous Property and a Refund of Fees for Demolition</w:t>
      </w:r>
      <w:r w:rsidRPr="00AE7125">
        <w:rPr>
          <w:szCs w:val="24"/>
        </w:rPr>
        <w:t xml:space="preserve"> –  (A) The City Manager presented an amendment to Article 1718.04 by adding (d) to the article.  This amendment would refund the vacant property fee if the structure is demolished and meets other criteria.  </w:t>
      </w:r>
      <w:r w:rsidRPr="00AE7125">
        <w:rPr>
          <w:b/>
          <w:i/>
          <w:szCs w:val="24"/>
        </w:rPr>
        <w:t>Council member Oxley moved to accept this as the 1</w:t>
      </w:r>
      <w:r w:rsidRPr="00AE7125">
        <w:rPr>
          <w:b/>
          <w:i/>
          <w:szCs w:val="24"/>
          <w:vertAlign w:val="superscript"/>
        </w:rPr>
        <w:t>st</w:t>
      </w:r>
      <w:r w:rsidRPr="00AE7125">
        <w:rPr>
          <w:b/>
          <w:i/>
          <w:szCs w:val="24"/>
        </w:rPr>
        <w:t xml:space="preserve"> reading of 1718.04(d).  Council member Coleman seconded the motion.  Motion carried unanimously</w:t>
      </w:r>
      <w:r w:rsidR="005B2BDC" w:rsidRPr="00AE7125">
        <w:rPr>
          <w:b/>
          <w:i/>
          <w:szCs w:val="24"/>
        </w:rPr>
        <w:t xml:space="preserve"> by those in attendance</w:t>
      </w:r>
      <w:r w:rsidRPr="00AE7125">
        <w:rPr>
          <w:b/>
          <w:i/>
          <w:szCs w:val="24"/>
        </w:rPr>
        <w:t>.</w:t>
      </w:r>
      <w:r w:rsidRPr="00AE7125">
        <w:rPr>
          <w:szCs w:val="24"/>
        </w:rPr>
        <w:t xml:space="preserve"> (B) The City Manager also presented an amendment to Article 1718.04 by adding (c) to the article.  This amendment </w:t>
      </w:r>
      <w:r w:rsidR="005B2BDC" w:rsidRPr="00AE7125">
        <w:rPr>
          <w:szCs w:val="24"/>
        </w:rPr>
        <w:t>would waive</w:t>
      </w:r>
      <w:r w:rsidRPr="00AE7125">
        <w:rPr>
          <w:szCs w:val="24"/>
        </w:rPr>
        <w:t xml:space="preserve"> the fee for vacant property that is contiguous to the lot on which the owner resides if other criteria are met.  There was much discussion on this amendment.  </w:t>
      </w:r>
      <w:r w:rsidRPr="00AE7125">
        <w:rPr>
          <w:b/>
          <w:i/>
          <w:szCs w:val="24"/>
        </w:rPr>
        <w:t>Council member Oxley moved to table this amendment for further study.  Council member Atha seconded the motion.  Motion carried unanimously by those in attendance.</w:t>
      </w:r>
    </w:p>
    <w:p w:rsidR="00694C0F" w:rsidRPr="00AE7125" w:rsidRDefault="005B2BDC" w:rsidP="00EB5C6B">
      <w:pPr>
        <w:pStyle w:val="NoSpacing"/>
        <w:numPr>
          <w:ilvl w:val="0"/>
          <w:numId w:val="29"/>
        </w:numPr>
        <w:jc w:val="both"/>
        <w:rPr>
          <w:b/>
          <w:szCs w:val="24"/>
          <w:u w:val="single"/>
        </w:rPr>
      </w:pPr>
      <w:r w:rsidRPr="00AE7125">
        <w:rPr>
          <w:b/>
          <w:szCs w:val="24"/>
          <w:u w:val="single"/>
        </w:rPr>
        <w:t>Donation of Christmas Decorations</w:t>
      </w:r>
      <w:r w:rsidRPr="00AE7125">
        <w:rPr>
          <w:szCs w:val="24"/>
        </w:rPr>
        <w:t xml:space="preserve"> – Council </w:t>
      </w:r>
      <w:r w:rsidR="00BA6CC6" w:rsidRPr="00AE7125">
        <w:rPr>
          <w:szCs w:val="24"/>
        </w:rPr>
        <w:t xml:space="preserve">needs to determine the disposition of the old Christmas wreaths.  </w:t>
      </w:r>
      <w:r w:rsidR="00BA6CC6" w:rsidRPr="00AE7125">
        <w:rPr>
          <w:b/>
          <w:i/>
          <w:szCs w:val="24"/>
        </w:rPr>
        <w:t>Council member Coleman moved to donate the decorations to another municipality, offering them to a Fayette County municipality first.  Council member Oxley seconded the motion.  Motion carried unanimously by those in attendance.</w:t>
      </w:r>
    </w:p>
    <w:p w:rsidR="00AE7125" w:rsidRPr="00AE7125" w:rsidRDefault="00442358" w:rsidP="00EB5C6B">
      <w:pPr>
        <w:pStyle w:val="NoSpacing"/>
        <w:numPr>
          <w:ilvl w:val="0"/>
          <w:numId w:val="29"/>
        </w:numPr>
        <w:jc w:val="both"/>
        <w:rPr>
          <w:b/>
          <w:szCs w:val="24"/>
          <w:u w:val="single"/>
        </w:rPr>
      </w:pPr>
      <w:r w:rsidRPr="00AE7125">
        <w:rPr>
          <w:b/>
          <w:szCs w:val="24"/>
          <w:u w:val="single"/>
        </w:rPr>
        <w:t>Social Media Policy</w:t>
      </w:r>
      <w:r w:rsidRPr="00AE7125">
        <w:rPr>
          <w:b/>
          <w:szCs w:val="24"/>
        </w:rPr>
        <w:t xml:space="preserve"> – </w:t>
      </w:r>
      <w:r w:rsidRPr="00AE7125">
        <w:rPr>
          <w:szCs w:val="24"/>
        </w:rPr>
        <w:t>The City Manager</w:t>
      </w:r>
      <w:r w:rsidR="00AE7125" w:rsidRPr="00AE7125">
        <w:rPr>
          <w:szCs w:val="24"/>
        </w:rPr>
        <w:t xml:space="preserve"> is beginning to work on a social media policy for Council to consider.  He included several examples of policies in the packet.</w:t>
      </w:r>
    </w:p>
    <w:p w:rsidR="00442358" w:rsidRPr="00AE7125" w:rsidRDefault="00AE7125" w:rsidP="00EB5C6B">
      <w:pPr>
        <w:pStyle w:val="NoSpacing"/>
        <w:numPr>
          <w:ilvl w:val="0"/>
          <w:numId w:val="29"/>
        </w:numPr>
        <w:jc w:val="both"/>
        <w:rPr>
          <w:b/>
          <w:szCs w:val="24"/>
          <w:u w:val="single"/>
        </w:rPr>
      </w:pPr>
      <w:r w:rsidRPr="00AE7125">
        <w:rPr>
          <w:b/>
          <w:szCs w:val="24"/>
          <w:u w:val="single"/>
        </w:rPr>
        <w:t xml:space="preserve">Home Rule </w:t>
      </w:r>
      <w:r w:rsidRPr="00AE7125">
        <w:rPr>
          <w:szCs w:val="24"/>
        </w:rPr>
        <w:t xml:space="preserve"> - The City Manager set a schedule for the process to complete the Home Rule Applications.  There will be a workshop on March 17 at 6:00 p.m.</w:t>
      </w:r>
      <w:r w:rsidR="00442358" w:rsidRPr="00AE7125">
        <w:rPr>
          <w:szCs w:val="24"/>
        </w:rPr>
        <w:t xml:space="preserve"> </w:t>
      </w:r>
    </w:p>
    <w:p w:rsidR="00EB5C6B" w:rsidRPr="00AE7125" w:rsidRDefault="00EB5C6B" w:rsidP="00EB5C6B">
      <w:pPr>
        <w:pStyle w:val="NoSpacing"/>
        <w:ind w:left="1080"/>
        <w:jc w:val="both"/>
        <w:rPr>
          <w:b/>
          <w:szCs w:val="24"/>
          <w:u w:val="single"/>
        </w:rPr>
      </w:pPr>
    </w:p>
    <w:p w:rsidR="00A91E43" w:rsidRPr="00AE7125" w:rsidRDefault="00A91E43" w:rsidP="00EB5C6B">
      <w:pPr>
        <w:pStyle w:val="NoSpacing"/>
        <w:ind w:left="1080"/>
        <w:jc w:val="both"/>
        <w:rPr>
          <w:szCs w:val="24"/>
        </w:rPr>
      </w:pPr>
      <w:r w:rsidRPr="00AE7125">
        <w:rPr>
          <w:szCs w:val="24"/>
        </w:rPr>
        <w:t>There being no further business appearing, the meeting adjourned.</w:t>
      </w:r>
    </w:p>
    <w:p w:rsidR="00A91E43" w:rsidRPr="00AE7125" w:rsidRDefault="00A91E43" w:rsidP="00A91E43">
      <w:pPr>
        <w:pStyle w:val="NoSpacing"/>
        <w:jc w:val="both"/>
        <w:rPr>
          <w:szCs w:val="24"/>
        </w:rPr>
      </w:pPr>
    </w:p>
    <w:p w:rsidR="00A91E43" w:rsidRPr="00AE7125" w:rsidRDefault="00A91E43" w:rsidP="00A91E43">
      <w:pPr>
        <w:pStyle w:val="NoSpacing"/>
        <w:jc w:val="both"/>
        <w:rPr>
          <w:szCs w:val="24"/>
        </w:rPr>
      </w:pPr>
    </w:p>
    <w:p w:rsidR="00EB5C6B" w:rsidRPr="00AE7125" w:rsidRDefault="00EB5C6B" w:rsidP="00A91E43">
      <w:pPr>
        <w:pStyle w:val="NoSpacing"/>
        <w:jc w:val="both"/>
        <w:rPr>
          <w:szCs w:val="24"/>
        </w:rPr>
      </w:pPr>
      <w:r w:rsidRPr="00AE7125">
        <w:rPr>
          <w:szCs w:val="24"/>
        </w:rPr>
        <w:tab/>
      </w:r>
    </w:p>
    <w:p w:rsidR="00C94312" w:rsidRPr="00AE7125" w:rsidRDefault="00EB5C6B" w:rsidP="00A91E43">
      <w:pPr>
        <w:pStyle w:val="NoSpacing"/>
        <w:jc w:val="both"/>
        <w:rPr>
          <w:szCs w:val="24"/>
        </w:rPr>
      </w:pPr>
      <w:r w:rsidRPr="00AE7125">
        <w:rPr>
          <w:szCs w:val="24"/>
        </w:rPr>
        <w:tab/>
      </w:r>
      <w:r w:rsidR="00A91E43" w:rsidRPr="00AE7125">
        <w:rPr>
          <w:szCs w:val="24"/>
        </w:rPr>
        <w:t>_______________________</w:t>
      </w:r>
      <w:r w:rsidR="00C94312" w:rsidRPr="00AE7125">
        <w:rPr>
          <w:szCs w:val="24"/>
        </w:rPr>
        <w:tab/>
      </w:r>
      <w:r w:rsidR="00C94312" w:rsidRPr="00AE7125">
        <w:rPr>
          <w:szCs w:val="24"/>
        </w:rPr>
        <w:tab/>
      </w:r>
      <w:r w:rsidR="00C94312" w:rsidRPr="00AE7125">
        <w:rPr>
          <w:szCs w:val="24"/>
        </w:rPr>
        <w:tab/>
        <w:t>_______________________</w:t>
      </w:r>
    </w:p>
    <w:p w:rsidR="00C94312" w:rsidRPr="00AE7125" w:rsidRDefault="00A91E43" w:rsidP="00A91E43">
      <w:pPr>
        <w:pStyle w:val="NoSpacing"/>
        <w:jc w:val="both"/>
        <w:rPr>
          <w:szCs w:val="24"/>
        </w:rPr>
      </w:pPr>
      <w:r w:rsidRPr="00AE7125">
        <w:rPr>
          <w:szCs w:val="24"/>
        </w:rPr>
        <w:t xml:space="preserve">     </w:t>
      </w:r>
      <w:r w:rsidR="00C94312" w:rsidRPr="00AE7125">
        <w:rPr>
          <w:szCs w:val="24"/>
        </w:rPr>
        <w:t xml:space="preserve">          </w:t>
      </w:r>
      <w:r w:rsidR="00EB5C6B" w:rsidRPr="00AE7125">
        <w:rPr>
          <w:szCs w:val="24"/>
        </w:rPr>
        <w:t xml:space="preserve">          </w:t>
      </w:r>
      <w:r w:rsidR="00C94312" w:rsidRPr="00AE7125">
        <w:rPr>
          <w:szCs w:val="24"/>
        </w:rPr>
        <w:t>City Clerk</w:t>
      </w:r>
      <w:r w:rsidR="00C94312" w:rsidRPr="00AE7125">
        <w:rPr>
          <w:szCs w:val="24"/>
        </w:rPr>
        <w:tab/>
      </w:r>
      <w:r w:rsidR="00C94312" w:rsidRPr="00AE7125">
        <w:rPr>
          <w:szCs w:val="24"/>
        </w:rPr>
        <w:tab/>
      </w:r>
      <w:r w:rsidR="00C94312" w:rsidRPr="00AE7125">
        <w:rPr>
          <w:szCs w:val="24"/>
        </w:rPr>
        <w:tab/>
      </w:r>
      <w:r w:rsidR="00C94312" w:rsidRPr="00AE7125">
        <w:rPr>
          <w:szCs w:val="24"/>
        </w:rPr>
        <w:tab/>
        <w:t xml:space="preserve">                  Mayor</w:t>
      </w: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A91E43" w:rsidRPr="00AE7125" w:rsidRDefault="00C94312" w:rsidP="00A91E43">
      <w:pPr>
        <w:pStyle w:val="NoSpacing"/>
        <w:jc w:val="both"/>
        <w:rPr>
          <w:szCs w:val="24"/>
        </w:rPr>
      </w:pPr>
      <w:r w:rsidRPr="00AE7125">
        <w:rPr>
          <w:szCs w:val="24"/>
        </w:rPr>
        <w:tab/>
      </w:r>
    </w:p>
    <w:sectPr w:rsidR="00A91E43" w:rsidRPr="00AE7125"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EC" w:rsidRDefault="00ED4DEC" w:rsidP="007E0651">
      <w:pPr>
        <w:spacing w:after="0"/>
      </w:pPr>
      <w:r>
        <w:separator/>
      </w:r>
    </w:p>
  </w:endnote>
  <w:endnote w:type="continuationSeparator" w:id="1">
    <w:p w:rsidR="00ED4DEC" w:rsidRDefault="00ED4DEC"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694C0F" w:rsidRDefault="00694C0F">
            <w:pPr>
              <w:pStyle w:val="Footer"/>
              <w:jc w:val="right"/>
            </w:pPr>
            <w:r>
              <w:t xml:space="preserve">Page </w:t>
            </w:r>
            <w:r w:rsidR="00F30210">
              <w:rPr>
                <w:b/>
                <w:sz w:val="24"/>
                <w:szCs w:val="24"/>
              </w:rPr>
              <w:fldChar w:fldCharType="begin"/>
            </w:r>
            <w:r>
              <w:rPr>
                <w:b/>
              </w:rPr>
              <w:instrText xml:space="preserve"> PAGE </w:instrText>
            </w:r>
            <w:r w:rsidR="00F30210">
              <w:rPr>
                <w:b/>
                <w:sz w:val="24"/>
                <w:szCs w:val="24"/>
              </w:rPr>
              <w:fldChar w:fldCharType="separate"/>
            </w:r>
            <w:r w:rsidR="0085720C">
              <w:rPr>
                <w:b/>
                <w:noProof/>
              </w:rPr>
              <w:t>1</w:t>
            </w:r>
            <w:r w:rsidR="00F30210">
              <w:rPr>
                <w:b/>
                <w:sz w:val="24"/>
                <w:szCs w:val="24"/>
              </w:rPr>
              <w:fldChar w:fldCharType="end"/>
            </w:r>
            <w:r>
              <w:t xml:space="preserve"> of </w:t>
            </w:r>
            <w:r w:rsidR="00F30210">
              <w:rPr>
                <w:b/>
                <w:sz w:val="24"/>
                <w:szCs w:val="24"/>
              </w:rPr>
              <w:fldChar w:fldCharType="begin"/>
            </w:r>
            <w:r>
              <w:rPr>
                <w:b/>
              </w:rPr>
              <w:instrText xml:space="preserve"> NUMPAGES  </w:instrText>
            </w:r>
            <w:r w:rsidR="00F30210">
              <w:rPr>
                <w:b/>
                <w:sz w:val="24"/>
                <w:szCs w:val="24"/>
              </w:rPr>
              <w:fldChar w:fldCharType="separate"/>
            </w:r>
            <w:r w:rsidR="0085720C">
              <w:rPr>
                <w:b/>
                <w:noProof/>
              </w:rPr>
              <w:t>2</w:t>
            </w:r>
            <w:r w:rsidR="00F30210">
              <w:rPr>
                <w:b/>
                <w:sz w:val="24"/>
                <w:szCs w:val="24"/>
              </w:rPr>
              <w:fldChar w:fldCharType="end"/>
            </w:r>
          </w:p>
        </w:sdtContent>
      </w:sdt>
    </w:sdtContent>
  </w:sdt>
  <w:p w:rsidR="00694C0F" w:rsidRDefault="00694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EC" w:rsidRDefault="00ED4DEC" w:rsidP="007E0651">
      <w:pPr>
        <w:spacing w:after="0"/>
      </w:pPr>
      <w:r>
        <w:separator/>
      </w:r>
    </w:p>
  </w:footnote>
  <w:footnote w:type="continuationSeparator" w:id="1">
    <w:p w:rsidR="00ED4DEC" w:rsidRDefault="00ED4DEC"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0F" w:rsidRDefault="00694C0F" w:rsidP="00066154">
    <w:pPr>
      <w:pStyle w:val="Header"/>
      <w:tabs>
        <w:tab w:val="left" w:pos="2948"/>
        <w:tab w:val="left" w:pos="8626"/>
      </w:tabs>
    </w:pPr>
    <w:r>
      <w:t>March 10,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2"/>
  </w:num>
  <w:num w:numId="3">
    <w:abstractNumId w:val="8"/>
  </w:num>
  <w:num w:numId="4">
    <w:abstractNumId w:val="9"/>
  </w:num>
  <w:num w:numId="5">
    <w:abstractNumId w:val="6"/>
  </w:num>
  <w:num w:numId="6">
    <w:abstractNumId w:val="26"/>
  </w:num>
  <w:num w:numId="7">
    <w:abstractNumId w:val="5"/>
  </w:num>
  <w:num w:numId="8">
    <w:abstractNumId w:val="10"/>
  </w:num>
  <w:num w:numId="9">
    <w:abstractNumId w:val="3"/>
  </w:num>
  <w:num w:numId="10">
    <w:abstractNumId w:val="7"/>
  </w:num>
  <w:num w:numId="11">
    <w:abstractNumId w:val="24"/>
  </w:num>
  <w:num w:numId="12">
    <w:abstractNumId w:val="0"/>
  </w:num>
  <w:num w:numId="13">
    <w:abstractNumId w:val="27"/>
  </w:num>
  <w:num w:numId="14">
    <w:abstractNumId w:val="28"/>
  </w:num>
  <w:num w:numId="15">
    <w:abstractNumId w:val="29"/>
  </w:num>
  <w:num w:numId="16">
    <w:abstractNumId w:val="15"/>
  </w:num>
  <w:num w:numId="17">
    <w:abstractNumId w:val="11"/>
  </w:num>
  <w:num w:numId="18">
    <w:abstractNumId w:val="16"/>
  </w:num>
  <w:num w:numId="19">
    <w:abstractNumId w:val="22"/>
  </w:num>
  <w:num w:numId="20">
    <w:abstractNumId w:val="2"/>
  </w:num>
  <w:num w:numId="21">
    <w:abstractNumId w:val="17"/>
  </w:num>
  <w:num w:numId="22">
    <w:abstractNumId w:val="25"/>
  </w:num>
  <w:num w:numId="23">
    <w:abstractNumId w:val="1"/>
  </w:num>
  <w:num w:numId="24">
    <w:abstractNumId w:val="20"/>
  </w:num>
  <w:num w:numId="25">
    <w:abstractNumId w:val="21"/>
  </w:num>
  <w:num w:numId="26">
    <w:abstractNumId w:val="14"/>
  </w:num>
  <w:num w:numId="27">
    <w:abstractNumId w:val="30"/>
  </w:num>
  <w:num w:numId="28">
    <w:abstractNumId w:val="19"/>
  </w:num>
  <w:num w:numId="29">
    <w:abstractNumId w:val="13"/>
  </w:num>
  <w:num w:numId="30">
    <w:abstractNumId w:val="4"/>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0255"/>
    <w:rsid w:val="0003455B"/>
    <w:rsid w:val="0005285D"/>
    <w:rsid w:val="00053B11"/>
    <w:rsid w:val="00057680"/>
    <w:rsid w:val="0006036B"/>
    <w:rsid w:val="00061866"/>
    <w:rsid w:val="00063032"/>
    <w:rsid w:val="00066154"/>
    <w:rsid w:val="0007792F"/>
    <w:rsid w:val="00087325"/>
    <w:rsid w:val="000A132C"/>
    <w:rsid w:val="000C4FB4"/>
    <w:rsid w:val="000C7BEF"/>
    <w:rsid w:val="000E3A70"/>
    <w:rsid w:val="000E4D5B"/>
    <w:rsid w:val="000F7A26"/>
    <w:rsid w:val="0010286D"/>
    <w:rsid w:val="001102C5"/>
    <w:rsid w:val="00113F93"/>
    <w:rsid w:val="00117499"/>
    <w:rsid w:val="00125291"/>
    <w:rsid w:val="00133577"/>
    <w:rsid w:val="00136A05"/>
    <w:rsid w:val="00151AF3"/>
    <w:rsid w:val="001528E1"/>
    <w:rsid w:val="00154AE2"/>
    <w:rsid w:val="001567F2"/>
    <w:rsid w:val="00163893"/>
    <w:rsid w:val="00163AA8"/>
    <w:rsid w:val="00172484"/>
    <w:rsid w:val="0017464C"/>
    <w:rsid w:val="00180ED9"/>
    <w:rsid w:val="00181E13"/>
    <w:rsid w:val="00182E12"/>
    <w:rsid w:val="001914C1"/>
    <w:rsid w:val="001A0758"/>
    <w:rsid w:val="001A4511"/>
    <w:rsid w:val="001A6AA5"/>
    <w:rsid w:val="001B3F35"/>
    <w:rsid w:val="001B6809"/>
    <w:rsid w:val="001C4F19"/>
    <w:rsid w:val="001D404D"/>
    <w:rsid w:val="001E68B8"/>
    <w:rsid w:val="00202516"/>
    <w:rsid w:val="00202730"/>
    <w:rsid w:val="0020303A"/>
    <w:rsid w:val="002063CC"/>
    <w:rsid w:val="0022182C"/>
    <w:rsid w:val="00224414"/>
    <w:rsid w:val="00227A1A"/>
    <w:rsid w:val="00230E17"/>
    <w:rsid w:val="00232B72"/>
    <w:rsid w:val="00240F24"/>
    <w:rsid w:val="00245F24"/>
    <w:rsid w:val="00246A12"/>
    <w:rsid w:val="0025297E"/>
    <w:rsid w:val="00255B8D"/>
    <w:rsid w:val="00256A19"/>
    <w:rsid w:val="00256A30"/>
    <w:rsid w:val="002607A6"/>
    <w:rsid w:val="002649EE"/>
    <w:rsid w:val="00291951"/>
    <w:rsid w:val="002942D2"/>
    <w:rsid w:val="002B6F0A"/>
    <w:rsid w:val="002C70B9"/>
    <w:rsid w:val="002E4471"/>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3F48B0"/>
    <w:rsid w:val="0040288F"/>
    <w:rsid w:val="00404BE4"/>
    <w:rsid w:val="00410E14"/>
    <w:rsid w:val="00415038"/>
    <w:rsid w:val="00422C5A"/>
    <w:rsid w:val="00440B7B"/>
    <w:rsid w:val="00442358"/>
    <w:rsid w:val="00445FE1"/>
    <w:rsid w:val="00471D9E"/>
    <w:rsid w:val="00482700"/>
    <w:rsid w:val="00483C5D"/>
    <w:rsid w:val="0048553E"/>
    <w:rsid w:val="00490854"/>
    <w:rsid w:val="004959AD"/>
    <w:rsid w:val="00497CC5"/>
    <w:rsid w:val="004B1F02"/>
    <w:rsid w:val="004B3A4C"/>
    <w:rsid w:val="004C7E38"/>
    <w:rsid w:val="004D0485"/>
    <w:rsid w:val="004E68C8"/>
    <w:rsid w:val="004F08ED"/>
    <w:rsid w:val="004F6C23"/>
    <w:rsid w:val="005022FA"/>
    <w:rsid w:val="00503602"/>
    <w:rsid w:val="005135CB"/>
    <w:rsid w:val="00514F0D"/>
    <w:rsid w:val="00517D28"/>
    <w:rsid w:val="0053276F"/>
    <w:rsid w:val="00545070"/>
    <w:rsid w:val="00551B7A"/>
    <w:rsid w:val="00554B55"/>
    <w:rsid w:val="00563714"/>
    <w:rsid w:val="0058288D"/>
    <w:rsid w:val="005862D7"/>
    <w:rsid w:val="00595BC7"/>
    <w:rsid w:val="005A11EE"/>
    <w:rsid w:val="005A2E4A"/>
    <w:rsid w:val="005B2BDC"/>
    <w:rsid w:val="005B6EFB"/>
    <w:rsid w:val="005D2594"/>
    <w:rsid w:val="005D35C2"/>
    <w:rsid w:val="005D4204"/>
    <w:rsid w:val="005D4A33"/>
    <w:rsid w:val="005E095D"/>
    <w:rsid w:val="005E1087"/>
    <w:rsid w:val="005E292A"/>
    <w:rsid w:val="005E3CEA"/>
    <w:rsid w:val="005E43AA"/>
    <w:rsid w:val="00601052"/>
    <w:rsid w:val="00606AD0"/>
    <w:rsid w:val="00623888"/>
    <w:rsid w:val="00627A21"/>
    <w:rsid w:val="00636734"/>
    <w:rsid w:val="00646D8D"/>
    <w:rsid w:val="00647F0F"/>
    <w:rsid w:val="006507FA"/>
    <w:rsid w:val="0065293E"/>
    <w:rsid w:val="00661EA3"/>
    <w:rsid w:val="00674E60"/>
    <w:rsid w:val="006751BC"/>
    <w:rsid w:val="00676810"/>
    <w:rsid w:val="00680FDA"/>
    <w:rsid w:val="00683591"/>
    <w:rsid w:val="00690244"/>
    <w:rsid w:val="0069413C"/>
    <w:rsid w:val="00694C0F"/>
    <w:rsid w:val="006A0F4B"/>
    <w:rsid w:val="006A17DD"/>
    <w:rsid w:val="006A263C"/>
    <w:rsid w:val="006A4FFD"/>
    <w:rsid w:val="006A6230"/>
    <w:rsid w:val="006B59FB"/>
    <w:rsid w:val="006C08A0"/>
    <w:rsid w:val="006C3CA1"/>
    <w:rsid w:val="006D37FF"/>
    <w:rsid w:val="006E171D"/>
    <w:rsid w:val="006E4BCD"/>
    <w:rsid w:val="006E6587"/>
    <w:rsid w:val="006F25F1"/>
    <w:rsid w:val="0070326A"/>
    <w:rsid w:val="0071403A"/>
    <w:rsid w:val="00715CAA"/>
    <w:rsid w:val="00720A4B"/>
    <w:rsid w:val="007328AB"/>
    <w:rsid w:val="007415C7"/>
    <w:rsid w:val="00744380"/>
    <w:rsid w:val="0075659C"/>
    <w:rsid w:val="00757EFD"/>
    <w:rsid w:val="00767099"/>
    <w:rsid w:val="00770EA7"/>
    <w:rsid w:val="00772026"/>
    <w:rsid w:val="00773E76"/>
    <w:rsid w:val="0078544A"/>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41B9A"/>
    <w:rsid w:val="0085369E"/>
    <w:rsid w:val="0085720C"/>
    <w:rsid w:val="00862AF8"/>
    <w:rsid w:val="00862E9B"/>
    <w:rsid w:val="00870845"/>
    <w:rsid w:val="00883BD7"/>
    <w:rsid w:val="00895B3C"/>
    <w:rsid w:val="008A4D5B"/>
    <w:rsid w:val="008A5B98"/>
    <w:rsid w:val="008A6154"/>
    <w:rsid w:val="008B3B96"/>
    <w:rsid w:val="008C063D"/>
    <w:rsid w:val="008D4D84"/>
    <w:rsid w:val="008D502E"/>
    <w:rsid w:val="008E46D1"/>
    <w:rsid w:val="008E59DB"/>
    <w:rsid w:val="008F3833"/>
    <w:rsid w:val="008F67E1"/>
    <w:rsid w:val="009104E7"/>
    <w:rsid w:val="00911669"/>
    <w:rsid w:val="00914F18"/>
    <w:rsid w:val="00922BCD"/>
    <w:rsid w:val="00923B52"/>
    <w:rsid w:val="00936A5A"/>
    <w:rsid w:val="00942628"/>
    <w:rsid w:val="0095023E"/>
    <w:rsid w:val="00952CC2"/>
    <w:rsid w:val="0096563A"/>
    <w:rsid w:val="00965A83"/>
    <w:rsid w:val="0097554D"/>
    <w:rsid w:val="0098441F"/>
    <w:rsid w:val="0099541B"/>
    <w:rsid w:val="009A00EE"/>
    <w:rsid w:val="009C216B"/>
    <w:rsid w:val="009D089F"/>
    <w:rsid w:val="009D1F5C"/>
    <w:rsid w:val="009D7000"/>
    <w:rsid w:val="009E7632"/>
    <w:rsid w:val="009F3CA3"/>
    <w:rsid w:val="009F78DC"/>
    <w:rsid w:val="00A03F87"/>
    <w:rsid w:val="00A10973"/>
    <w:rsid w:val="00A1567E"/>
    <w:rsid w:val="00A15931"/>
    <w:rsid w:val="00A160C7"/>
    <w:rsid w:val="00A22A43"/>
    <w:rsid w:val="00A232FC"/>
    <w:rsid w:val="00A240FC"/>
    <w:rsid w:val="00A304ED"/>
    <w:rsid w:val="00A31A03"/>
    <w:rsid w:val="00A35710"/>
    <w:rsid w:val="00A379B2"/>
    <w:rsid w:val="00A43B61"/>
    <w:rsid w:val="00A44B74"/>
    <w:rsid w:val="00A57880"/>
    <w:rsid w:val="00A63997"/>
    <w:rsid w:val="00A63A0F"/>
    <w:rsid w:val="00A64EF2"/>
    <w:rsid w:val="00A7281B"/>
    <w:rsid w:val="00A81C2A"/>
    <w:rsid w:val="00A85959"/>
    <w:rsid w:val="00A91CC0"/>
    <w:rsid w:val="00A91E43"/>
    <w:rsid w:val="00AA6A3D"/>
    <w:rsid w:val="00AC0AD7"/>
    <w:rsid w:val="00AD05D2"/>
    <w:rsid w:val="00AD3803"/>
    <w:rsid w:val="00AD5839"/>
    <w:rsid w:val="00AD6719"/>
    <w:rsid w:val="00AE7125"/>
    <w:rsid w:val="00B0050A"/>
    <w:rsid w:val="00B03B6C"/>
    <w:rsid w:val="00B07802"/>
    <w:rsid w:val="00B1307B"/>
    <w:rsid w:val="00B267DB"/>
    <w:rsid w:val="00B26EA8"/>
    <w:rsid w:val="00B33A18"/>
    <w:rsid w:val="00B35FE4"/>
    <w:rsid w:val="00B37C0D"/>
    <w:rsid w:val="00B426D9"/>
    <w:rsid w:val="00B43139"/>
    <w:rsid w:val="00B435D4"/>
    <w:rsid w:val="00B4396F"/>
    <w:rsid w:val="00B60D7D"/>
    <w:rsid w:val="00B70508"/>
    <w:rsid w:val="00B908EB"/>
    <w:rsid w:val="00BA008B"/>
    <w:rsid w:val="00BA1A4E"/>
    <w:rsid w:val="00BA4CE6"/>
    <w:rsid w:val="00BA6CC6"/>
    <w:rsid w:val="00BB2082"/>
    <w:rsid w:val="00BB38CC"/>
    <w:rsid w:val="00BC43F1"/>
    <w:rsid w:val="00BE7A6F"/>
    <w:rsid w:val="00BF0C69"/>
    <w:rsid w:val="00C07B45"/>
    <w:rsid w:val="00C22668"/>
    <w:rsid w:val="00C41930"/>
    <w:rsid w:val="00C453BC"/>
    <w:rsid w:val="00C47FF1"/>
    <w:rsid w:val="00C53C46"/>
    <w:rsid w:val="00C63AC4"/>
    <w:rsid w:val="00C63E98"/>
    <w:rsid w:val="00C733C0"/>
    <w:rsid w:val="00C907E7"/>
    <w:rsid w:val="00C92E34"/>
    <w:rsid w:val="00C94312"/>
    <w:rsid w:val="00C9662C"/>
    <w:rsid w:val="00CA2148"/>
    <w:rsid w:val="00CA2294"/>
    <w:rsid w:val="00CA530F"/>
    <w:rsid w:val="00CB34F7"/>
    <w:rsid w:val="00CC1EC6"/>
    <w:rsid w:val="00CC7C3E"/>
    <w:rsid w:val="00CD029A"/>
    <w:rsid w:val="00CD3AF4"/>
    <w:rsid w:val="00CD6E2A"/>
    <w:rsid w:val="00CE1758"/>
    <w:rsid w:val="00CE1B2B"/>
    <w:rsid w:val="00CE565F"/>
    <w:rsid w:val="00CE6855"/>
    <w:rsid w:val="00CE6AFB"/>
    <w:rsid w:val="00CF7704"/>
    <w:rsid w:val="00D10A70"/>
    <w:rsid w:val="00D1324F"/>
    <w:rsid w:val="00D24236"/>
    <w:rsid w:val="00D45529"/>
    <w:rsid w:val="00D6609A"/>
    <w:rsid w:val="00D744D1"/>
    <w:rsid w:val="00D84DF6"/>
    <w:rsid w:val="00D90388"/>
    <w:rsid w:val="00D96394"/>
    <w:rsid w:val="00D97933"/>
    <w:rsid w:val="00DA7C33"/>
    <w:rsid w:val="00DB33EF"/>
    <w:rsid w:val="00DD0B49"/>
    <w:rsid w:val="00DD33AD"/>
    <w:rsid w:val="00DE123F"/>
    <w:rsid w:val="00DE7B0F"/>
    <w:rsid w:val="00DF0C61"/>
    <w:rsid w:val="00E128D3"/>
    <w:rsid w:val="00E156B2"/>
    <w:rsid w:val="00E20EE0"/>
    <w:rsid w:val="00E24EC9"/>
    <w:rsid w:val="00E435E8"/>
    <w:rsid w:val="00E4386B"/>
    <w:rsid w:val="00E4409B"/>
    <w:rsid w:val="00E45B7F"/>
    <w:rsid w:val="00E54F63"/>
    <w:rsid w:val="00E66FAA"/>
    <w:rsid w:val="00E7029F"/>
    <w:rsid w:val="00E810B8"/>
    <w:rsid w:val="00E82823"/>
    <w:rsid w:val="00E91BFC"/>
    <w:rsid w:val="00E93800"/>
    <w:rsid w:val="00EB5C6B"/>
    <w:rsid w:val="00EB74D7"/>
    <w:rsid w:val="00EC2CB5"/>
    <w:rsid w:val="00EC3072"/>
    <w:rsid w:val="00ED27AF"/>
    <w:rsid w:val="00ED2F80"/>
    <w:rsid w:val="00ED4DEC"/>
    <w:rsid w:val="00F00B8E"/>
    <w:rsid w:val="00F22A74"/>
    <w:rsid w:val="00F237DE"/>
    <w:rsid w:val="00F24385"/>
    <w:rsid w:val="00F30210"/>
    <w:rsid w:val="00F33305"/>
    <w:rsid w:val="00F51965"/>
    <w:rsid w:val="00F51E7B"/>
    <w:rsid w:val="00F655AF"/>
    <w:rsid w:val="00F7404C"/>
    <w:rsid w:val="00F76C68"/>
    <w:rsid w:val="00F80C2F"/>
    <w:rsid w:val="00F852E6"/>
    <w:rsid w:val="00F900C5"/>
    <w:rsid w:val="00F92DE5"/>
    <w:rsid w:val="00F96ED4"/>
    <w:rsid w:val="00FA333B"/>
    <w:rsid w:val="00FA6770"/>
    <w:rsid w:val="00FB1052"/>
    <w:rsid w:val="00FB55D8"/>
    <w:rsid w:val="00FB7F9B"/>
    <w:rsid w:val="00FD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99BB-3AFB-48C4-BF7E-19C3D63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2014-04-09T14:49:00Z</cp:lastPrinted>
  <dcterms:created xsi:type="dcterms:W3CDTF">2014-04-02T20:00:00Z</dcterms:created>
  <dcterms:modified xsi:type="dcterms:W3CDTF">2014-04-09T14:54:00Z</dcterms:modified>
</cp:coreProperties>
</file>